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FCFC1" w14:textId="09C8A9A7" w:rsidR="005E6FC4" w:rsidRPr="001E75D3" w:rsidRDefault="005E6FC4">
      <w:pPr>
        <w:rPr>
          <w:rFonts w:ascii="Arial" w:hAnsi="Arial" w:cs="Arial"/>
          <w:b/>
          <w:sz w:val="28"/>
          <w:szCs w:val="28"/>
        </w:rPr>
      </w:pPr>
    </w:p>
    <w:p w14:paraId="4F47A2E3" w14:textId="77777777" w:rsidR="005E6FC4" w:rsidRPr="001E75D3" w:rsidRDefault="005E6FC4" w:rsidP="005E6FC4">
      <w:pPr>
        <w:spacing w:after="200"/>
        <w:rPr>
          <w:rFonts w:ascii="Arial" w:hAnsi="Arial" w:cs="Arial"/>
          <w:b/>
          <w:sz w:val="44"/>
          <w:szCs w:val="44"/>
        </w:rPr>
      </w:pPr>
      <w:r w:rsidRPr="001E75D3">
        <w:rPr>
          <w:rFonts w:ascii="Arial" w:hAnsi="Arial" w:cs="Arial"/>
          <w:b/>
          <w:sz w:val="44"/>
          <w:szCs w:val="44"/>
        </w:rPr>
        <w:t>WESTON PARISH COUNCIL</w:t>
      </w:r>
    </w:p>
    <w:p w14:paraId="508BF7CD" w14:textId="77777777" w:rsidR="005E6FC4" w:rsidRPr="001E75D3" w:rsidRDefault="005E6FC4" w:rsidP="005E6FC4">
      <w:pPr>
        <w:spacing w:after="200"/>
        <w:rPr>
          <w:rFonts w:ascii="Arial" w:hAnsi="Arial" w:cs="Arial"/>
          <w:b/>
          <w:sz w:val="72"/>
          <w:szCs w:val="72"/>
        </w:rPr>
      </w:pPr>
    </w:p>
    <w:p w14:paraId="5EA1DA4E" w14:textId="39140837" w:rsidR="005E6FC4" w:rsidRPr="001E75D3" w:rsidRDefault="005E6FC4" w:rsidP="005E6FC4">
      <w:pPr>
        <w:spacing w:after="200"/>
        <w:rPr>
          <w:rFonts w:ascii="Arial" w:hAnsi="Arial" w:cs="Arial"/>
          <w:b/>
          <w:sz w:val="72"/>
          <w:szCs w:val="72"/>
        </w:rPr>
      </w:pPr>
      <w:r w:rsidRPr="001E75D3">
        <w:rPr>
          <w:rFonts w:ascii="Arial" w:hAnsi="Arial" w:cs="Arial"/>
          <w:b/>
          <w:sz w:val="72"/>
          <w:szCs w:val="72"/>
        </w:rPr>
        <w:t>Standing Orders</w:t>
      </w:r>
    </w:p>
    <w:p w14:paraId="0240CF36" w14:textId="77777777" w:rsidR="005E6FC4" w:rsidRPr="001E75D3" w:rsidRDefault="005E6FC4" w:rsidP="005E6FC4">
      <w:pPr>
        <w:spacing w:after="200"/>
        <w:rPr>
          <w:rFonts w:ascii="Arial" w:hAnsi="Arial" w:cs="Arial"/>
          <w:b/>
          <w:sz w:val="72"/>
          <w:szCs w:val="72"/>
        </w:rPr>
      </w:pPr>
    </w:p>
    <w:p w14:paraId="0B59FB2D" w14:textId="67613213" w:rsidR="005E6FC4" w:rsidRPr="001E75D3" w:rsidRDefault="005E6FC4" w:rsidP="005E6FC4">
      <w:pPr>
        <w:spacing w:after="200"/>
        <w:rPr>
          <w:rFonts w:ascii="Arial" w:hAnsi="Arial" w:cs="Arial"/>
          <w:b/>
          <w:szCs w:val="24"/>
        </w:rPr>
      </w:pPr>
      <w:r w:rsidRPr="001E75D3">
        <w:rPr>
          <w:rFonts w:ascii="Arial" w:hAnsi="Arial" w:cs="Arial"/>
          <w:b/>
          <w:szCs w:val="24"/>
        </w:rPr>
        <w:t xml:space="preserve">Based upon the National </w:t>
      </w:r>
      <w:proofErr w:type="spellStart"/>
      <w:r w:rsidRPr="001E75D3">
        <w:rPr>
          <w:rFonts w:ascii="Arial" w:hAnsi="Arial" w:cs="Arial"/>
          <w:b/>
          <w:szCs w:val="24"/>
        </w:rPr>
        <w:t>Associaton</w:t>
      </w:r>
      <w:proofErr w:type="spellEnd"/>
      <w:r w:rsidRPr="001E75D3">
        <w:rPr>
          <w:rFonts w:ascii="Arial" w:hAnsi="Arial" w:cs="Arial"/>
          <w:b/>
          <w:szCs w:val="24"/>
        </w:rPr>
        <w:t xml:space="preserve"> of Local Councils (NALC) Model Standing Orders </w:t>
      </w:r>
      <w:r w:rsidR="008840FB">
        <w:rPr>
          <w:rFonts w:ascii="Arial" w:hAnsi="Arial" w:cs="Arial"/>
          <w:b/>
          <w:szCs w:val="24"/>
        </w:rPr>
        <w:t>2025</w:t>
      </w:r>
    </w:p>
    <w:p w14:paraId="16059571" w14:textId="77777777" w:rsidR="005E6FC4" w:rsidRPr="001E75D3" w:rsidRDefault="005E6FC4" w:rsidP="005E6FC4">
      <w:pPr>
        <w:spacing w:after="200"/>
        <w:rPr>
          <w:rFonts w:ascii="Arial" w:hAnsi="Arial" w:cs="Arial"/>
          <w:b/>
          <w:sz w:val="72"/>
          <w:szCs w:val="72"/>
        </w:rPr>
      </w:pPr>
    </w:p>
    <w:p w14:paraId="6F42BAF9" w14:textId="77777777" w:rsidR="005E6FC4" w:rsidRPr="001E75D3" w:rsidRDefault="005E6FC4" w:rsidP="005E6FC4">
      <w:pPr>
        <w:spacing w:after="200"/>
        <w:rPr>
          <w:rFonts w:ascii="Arial" w:hAnsi="Arial" w:cs="Arial"/>
          <w:b/>
          <w:szCs w:val="24"/>
        </w:rPr>
      </w:pPr>
    </w:p>
    <w:p w14:paraId="57302431" w14:textId="77777777" w:rsidR="005E6FC4" w:rsidRPr="001E75D3" w:rsidRDefault="005E6FC4" w:rsidP="005E6FC4">
      <w:pPr>
        <w:rPr>
          <w:rFonts w:ascii="Arial" w:hAnsi="Arial" w:cs="Arial"/>
          <w:b/>
          <w:bCs/>
          <w:lang w:val="en"/>
        </w:rPr>
      </w:pPr>
    </w:p>
    <w:p w14:paraId="4FD3D5D4" w14:textId="3F57710A" w:rsidR="005E6FC4" w:rsidRPr="001E75D3" w:rsidRDefault="005E6FC4" w:rsidP="005E6FC4">
      <w:pPr>
        <w:rPr>
          <w:rFonts w:asciiTheme="minorHAnsi" w:hAnsiTheme="minorHAnsi" w:cstheme="minorHAnsi"/>
          <w:sz w:val="28"/>
          <w:szCs w:val="28"/>
        </w:rPr>
      </w:pPr>
      <w:r w:rsidRPr="001E75D3">
        <w:rPr>
          <w:rFonts w:asciiTheme="minorHAnsi" w:hAnsiTheme="minorHAnsi" w:cstheme="minorHAnsi"/>
          <w:sz w:val="28"/>
          <w:szCs w:val="28"/>
          <w:lang w:val="en"/>
        </w:rPr>
        <w:t xml:space="preserve">Reviewed on </w:t>
      </w:r>
      <w:r w:rsidR="007A473D" w:rsidRPr="001E75D3">
        <w:rPr>
          <w:rFonts w:asciiTheme="minorHAnsi" w:hAnsiTheme="minorHAnsi" w:cstheme="minorHAnsi"/>
          <w:sz w:val="28"/>
          <w:szCs w:val="28"/>
        </w:rPr>
        <w:t>0</w:t>
      </w:r>
      <w:r w:rsidR="001E75D3" w:rsidRPr="001E75D3">
        <w:rPr>
          <w:rFonts w:asciiTheme="minorHAnsi" w:hAnsiTheme="minorHAnsi" w:cstheme="minorHAnsi"/>
          <w:sz w:val="28"/>
          <w:szCs w:val="28"/>
        </w:rPr>
        <w:t>8</w:t>
      </w:r>
      <w:r w:rsidR="007A473D" w:rsidRPr="001E75D3">
        <w:rPr>
          <w:rFonts w:asciiTheme="minorHAnsi" w:hAnsiTheme="minorHAnsi" w:cstheme="minorHAnsi"/>
          <w:sz w:val="28"/>
          <w:szCs w:val="28"/>
        </w:rPr>
        <w:t>.05.202</w:t>
      </w:r>
      <w:r w:rsidR="001E75D3" w:rsidRPr="001E75D3">
        <w:rPr>
          <w:rFonts w:asciiTheme="minorHAnsi" w:hAnsiTheme="minorHAnsi" w:cstheme="minorHAnsi"/>
          <w:sz w:val="28"/>
          <w:szCs w:val="28"/>
        </w:rPr>
        <w:t>5</w:t>
      </w:r>
      <w:r w:rsidRPr="001E75D3">
        <w:rPr>
          <w:rFonts w:asciiTheme="minorHAnsi" w:hAnsiTheme="minorHAnsi" w:cstheme="minorHAnsi"/>
          <w:sz w:val="28"/>
          <w:szCs w:val="28"/>
        </w:rPr>
        <w:br w:type="page"/>
      </w:r>
    </w:p>
    <w:p w14:paraId="27E93052" w14:textId="4FF046AA" w:rsidR="003224B4" w:rsidRPr="001E75D3" w:rsidRDefault="009024ED" w:rsidP="009024ED">
      <w:pPr>
        <w:spacing w:after="200" w:line="276" w:lineRule="auto"/>
        <w:jc w:val="center"/>
        <w:rPr>
          <w:rFonts w:ascii="Arial" w:hAnsi="Arial" w:cs="Arial"/>
          <w:b/>
          <w:sz w:val="28"/>
          <w:szCs w:val="28"/>
        </w:rPr>
      </w:pPr>
      <w:r w:rsidRPr="001E75D3">
        <w:rPr>
          <w:rFonts w:ascii="Arial" w:hAnsi="Arial" w:cs="Arial"/>
          <w:b/>
          <w:sz w:val="28"/>
          <w:szCs w:val="28"/>
        </w:rPr>
        <w:lastRenderedPageBreak/>
        <w:t>Weston Parish Council Standing Orders</w:t>
      </w:r>
    </w:p>
    <w:bookmarkStart w:id="0" w:name="_Toc357072129"/>
    <w:bookmarkStart w:id="1" w:name="_Toc359318554"/>
    <w:bookmarkStart w:id="2" w:name="_Toc359334502"/>
    <w:bookmarkStart w:id="3" w:name="_Toc359334781"/>
    <w:p w14:paraId="11ECAF81" w14:textId="671BCF78" w:rsidR="008A0D79" w:rsidRPr="001E75D3" w:rsidRDefault="001E3ED6">
      <w:pPr>
        <w:pStyle w:val="TOC1"/>
        <w:rPr>
          <w:rFonts w:eastAsiaTheme="minorEastAsia" w:cstheme="minorBidi"/>
          <w:b w:val="0"/>
          <w:bCs w:val="0"/>
          <w:color w:val="auto"/>
          <w:sz w:val="22"/>
          <w:szCs w:val="22"/>
          <w:lang w:eastAsia="en-GB"/>
        </w:rPr>
      </w:pPr>
      <w:r w:rsidRPr="001E75D3">
        <w:rPr>
          <w:rFonts w:ascii="Arial" w:eastAsiaTheme="minorEastAsia" w:hAnsi="Arial" w:cs="Arial"/>
          <w:b w:val="0"/>
          <w:bCs w:val="0"/>
          <w:color w:val="auto"/>
          <w:sz w:val="22"/>
          <w:szCs w:val="22"/>
          <w:lang w:eastAsia="en-GB"/>
        </w:rPr>
        <w:fldChar w:fldCharType="begin"/>
      </w:r>
      <w:r w:rsidRPr="001E75D3">
        <w:rPr>
          <w:rFonts w:ascii="Arial" w:eastAsiaTheme="minorEastAsia" w:hAnsi="Arial" w:cs="Arial"/>
          <w:b w:val="0"/>
          <w:bCs w:val="0"/>
          <w:color w:val="auto"/>
          <w:sz w:val="22"/>
          <w:szCs w:val="22"/>
          <w:lang w:eastAsia="en-GB"/>
        </w:rPr>
        <w:instrText xml:space="preserve"> TOC \o "1-1" \h \z \u </w:instrText>
      </w:r>
      <w:r w:rsidRPr="001E75D3">
        <w:rPr>
          <w:rFonts w:ascii="Arial" w:eastAsiaTheme="minorEastAsia" w:hAnsi="Arial" w:cs="Arial"/>
          <w:b w:val="0"/>
          <w:bCs w:val="0"/>
          <w:color w:val="auto"/>
          <w:sz w:val="22"/>
          <w:szCs w:val="22"/>
          <w:lang w:eastAsia="en-GB"/>
        </w:rPr>
        <w:fldChar w:fldCharType="separate"/>
      </w:r>
      <w:hyperlink w:anchor="_Toc97709668" w:history="1">
        <w:r w:rsidR="008A0D79" w:rsidRPr="001E75D3">
          <w:rPr>
            <w:rStyle w:val="Hyperlink"/>
            <w:rFonts w:ascii="Arial" w:hAnsi="Arial" w:cs="Arial"/>
            <w:color w:val="auto"/>
            <w14:scene3d>
              <w14:camera w14:prst="orthographicFront"/>
              <w14:lightRig w14:rig="threePt" w14:dir="t">
                <w14:rot w14:lat="0" w14:lon="0" w14:rev="0"/>
              </w14:lightRig>
            </w14:scene3d>
          </w:rPr>
          <w:t>1.</w:t>
        </w:r>
        <w:r w:rsidR="008A0D79" w:rsidRPr="001E75D3">
          <w:rPr>
            <w:rFonts w:eastAsiaTheme="minorEastAsia" w:cstheme="minorBidi"/>
            <w:b w:val="0"/>
            <w:bCs w:val="0"/>
            <w:color w:val="auto"/>
            <w:sz w:val="22"/>
            <w:szCs w:val="22"/>
            <w:lang w:eastAsia="en-GB"/>
          </w:rPr>
          <w:tab/>
        </w:r>
        <w:r w:rsidR="008A0D79" w:rsidRPr="001E75D3">
          <w:rPr>
            <w:rStyle w:val="Hyperlink"/>
            <w:rFonts w:ascii="Arial" w:hAnsi="Arial" w:cs="Arial"/>
            <w:color w:val="auto"/>
          </w:rPr>
          <w:t>Rules of debate at meetings</w:t>
        </w:r>
        <w:r w:rsidR="008A0D79" w:rsidRPr="001E75D3">
          <w:rPr>
            <w:webHidden/>
            <w:color w:val="auto"/>
          </w:rPr>
          <w:tab/>
        </w:r>
        <w:r w:rsidR="008A0D79" w:rsidRPr="001E75D3">
          <w:rPr>
            <w:webHidden/>
            <w:color w:val="auto"/>
          </w:rPr>
          <w:fldChar w:fldCharType="begin"/>
        </w:r>
        <w:r w:rsidR="008A0D79" w:rsidRPr="001E75D3">
          <w:rPr>
            <w:webHidden/>
            <w:color w:val="auto"/>
          </w:rPr>
          <w:instrText xml:space="preserve"> PAGEREF _Toc97709668 \h </w:instrText>
        </w:r>
        <w:r w:rsidR="008A0D79" w:rsidRPr="001E75D3">
          <w:rPr>
            <w:webHidden/>
            <w:color w:val="auto"/>
          </w:rPr>
        </w:r>
        <w:r w:rsidR="008A0D79" w:rsidRPr="001E75D3">
          <w:rPr>
            <w:webHidden/>
            <w:color w:val="auto"/>
          </w:rPr>
          <w:fldChar w:fldCharType="separate"/>
        </w:r>
        <w:r w:rsidR="0082087C" w:rsidRPr="001E75D3">
          <w:rPr>
            <w:webHidden/>
            <w:color w:val="auto"/>
          </w:rPr>
          <w:t>3</w:t>
        </w:r>
        <w:r w:rsidR="008A0D79" w:rsidRPr="001E75D3">
          <w:rPr>
            <w:webHidden/>
            <w:color w:val="auto"/>
          </w:rPr>
          <w:fldChar w:fldCharType="end"/>
        </w:r>
      </w:hyperlink>
    </w:p>
    <w:p w14:paraId="4015A887" w14:textId="03A7973A" w:rsidR="008A0D79" w:rsidRPr="001E75D3" w:rsidRDefault="008A0D79">
      <w:pPr>
        <w:pStyle w:val="TOC1"/>
        <w:rPr>
          <w:rFonts w:eastAsiaTheme="minorEastAsia" w:cstheme="minorBidi"/>
          <w:b w:val="0"/>
          <w:bCs w:val="0"/>
          <w:color w:val="auto"/>
          <w:sz w:val="22"/>
          <w:szCs w:val="22"/>
          <w:lang w:eastAsia="en-GB"/>
        </w:rPr>
      </w:pPr>
      <w:hyperlink w:anchor="_Toc97709669" w:history="1">
        <w:r w:rsidRPr="001E75D3">
          <w:rPr>
            <w:rStyle w:val="Hyperlink"/>
            <w:rFonts w:ascii="Arial" w:hAnsi="Arial" w:cs="Arial"/>
            <w:color w:val="auto"/>
            <w14:scene3d>
              <w14:camera w14:prst="orthographicFront"/>
              <w14:lightRig w14:rig="threePt" w14:dir="t">
                <w14:rot w14:lat="0" w14:lon="0" w14:rev="0"/>
              </w14:lightRig>
            </w14:scene3d>
          </w:rPr>
          <w:t>2.</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Disorderly conduct at meetings</w:t>
        </w:r>
        <w:r w:rsidRPr="001E75D3">
          <w:rPr>
            <w:webHidden/>
            <w:color w:val="auto"/>
          </w:rPr>
          <w:tab/>
        </w:r>
        <w:r w:rsidRPr="001E75D3">
          <w:rPr>
            <w:webHidden/>
            <w:color w:val="auto"/>
          </w:rPr>
          <w:fldChar w:fldCharType="begin"/>
        </w:r>
        <w:r w:rsidRPr="001E75D3">
          <w:rPr>
            <w:webHidden/>
            <w:color w:val="auto"/>
          </w:rPr>
          <w:instrText xml:space="preserve"> PAGEREF _Toc97709669 \h </w:instrText>
        </w:r>
        <w:r w:rsidRPr="001E75D3">
          <w:rPr>
            <w:webHidden/>
            <w:color w:val="auto"/>
          </w:rPr>
        </w:r>
        <w:r w:rsidRPr="001E75D3">
          <w:rPr>
            <w:webHidden/>
            <w:color w:val="auto"/>
          </w:rPr>
          <w:fldChar w:fldCharType="separate"/>
        </w:r>
        <w:r w:rsidR="0082087C" w:rsidRPr="001E75D3">
          <w:rPr>
            <w:webHidden/>
            <w:color w:val="auto"/>
          </w:rPr>
          <w:t>3</w:t>
        </w:r>
        <w:r w:rsidRPr="001E75D3">
          <w:rPr>
            <w:webHidden/>
            <w:color w:val="auto"/>
          </w:rPr>
          <w:fldChar w:fldCharType="end"/>
        </w:r>
      </w:hyperlink>
    </w:p>
    <w:p w14:paraId="19EF1385" w14:textId="62B8598B" w:rsidR="008A0D79" w:rsidRPr="001E75D3" w:rsidRDefault="008A0D79">
      <w:pPr>
        <w:pStyle w:val="TOC1"/>
        <w:rPr>
          <w:rFonts w:eastAsiaTheme="minorEastAsia" w:cstheme="minorBidi"/>
          <w:b w:val="0"/>
          <w:bCs w:val="0"/>
          <w:color w:val="auto"/>
          <w:sz w:val="22"/>
          <w:szCs w:val="22"/>
          <w:lang w:eastAsia="en-GB"/>
        </w:rPr>
      </w:pPr>
      <w:hyperlink w:anchor="_Toc97709670" w:history="1">
        <w:r w:rsidRPr="001E75D3">
          <w:rPr>
            <w:rStyle w:val="Hyperlink"/>
            <w:rFonts w:ascii="Arial" w:hAnsi="Arial" w:cs="Arial"/>
            <w:color w:val="auto"/>
            <w14:scene3d>
              <w14:camera w14:prst="orthographicFront"/>
              <w14:lightRig w14:rig="threePt" w14:dir="t">
                <w14:rot w14:lat="0" w14:lon="0" w14:rev="0"/>
              </w14:lightRig>
            </w14:scene3d>
          </w:rPr>
          <w:t>3.</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Meetings generally</w:t>
        </w:r>
        <w:r w:rsidRPr="001E75D3">
          <w:rPr>
            <w:webHidden/>
            <w:color w:val="auto"/>
          </w:rPr>
          <w:tab/>
        </w:r>
        <w:r w:rsidRPr="001E75D3">
          <w:rPr>
            <w:webHidden/>
            <w:color w:val="auto"/>
          </w:rPr>
          <w:fldChar w:fldCharType="begin"/>
        </w:r>
        <w:r w:rsidRPr="001E75D3">
          <w:rPr>
            <w:webHidden/>
            <w:color w:val="auto"/>
          </w:rPr>
          <w:instrText xml:space="preserve"> PAGEREF _Toc97709670 \h </w:instrText>
        </w:r>
        <w:r w:rsidRPr="001E75D3">
          <w:rPr>
            <w:webHidden/>
            <w:color w:val="auto"/>
          </w:rPr>
        </w:r>
        <w:r w:rsidRPr="001E75D3">
          <w:rPr>
            <w:webHidden/>
            <w:color w:val="auto"/>
          </w:rPr>
          <w:fldChar w:fldCharType="separate"/>
        </w:r>
        <w:r w:rsidR="0082087C" w:rsidRPr="001E75D3">
          <w:rPr>
            <w:webHidden/>
            <w:color w:val="auto"/>
          </w:rPr>
          <w:t>3</w:t>
        </w:r>
        <w:r w:rsidRPr="001E75D3">
          <w:rPr>
            <w:webHidden/>
            <w:color w:val="auto"/>
          </w:rPr>
          <w:fldChar w:fldCharType="end"/>
        </w:r>
      </w:hyperlink>
    </w:p>
    <w:p w14:paraId="03CC8BF1" w14:textId="713B6C84" w:rsidR="008A0D79" w:rsidRPr="001E75D3" w:rsidRDefault="008A0D79">
      <w:pPr>
        <w:pStyle w:val="TOC1"/>
        <w:rPr>
          <w:rFonts w:eastAsiaTheme="minorEastAsia" w:cstheme="minorBidi"/>
          <w:b w:val="0"/>
          <w:bCs w:val="0"/>
          <w:color w:val="auto"/>
          <w:sz w:val="22"/>
          <w:szCs w:val="22"/>
          <w:lang w:eastAsia="en-GB"/>
        </w:rPr>
      </w:pPr>
      <w:hyperlink w:anchor="_Toc97709671" w:history="1">
        <w:r w:rsidRPr="001E75D3">
          <w:rPr>
            <w:rStyle w:val="Hyperlink"/>
            <w:rFonts w:ascii="Arial" w:hAnsi="Arial" w:cs="Arial"/>
            <w:color w:val="auto"/>
            <w14:scene3d>
              <w14:camera w14:prst="orthographicFront"/>
              <w14:lightRig w14:rig="threePt" w14:dir="t">
                <w14:rot w14:lat="0" w14:lon="0" w14:rev="0"/>
              </w14:lightRig>
            </w14:scene3d>
          </w:rPr>
          <w:t>4.</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Committees and sub-committees</w:t>
        </w:r>
        <w:r w:rsidRPr="001E75D3">
          <w:rPr>
            <w:webHidden/>
            <w:color w:val="auto"/>
          </w:rPr>
          <w:tab/>
        </w:r>
        <w:r w:rsidR="00E94F12" w:rsidRPr="001E75D3">
          <w:rPr>
            <w:webHidden/>
            <w:color w:val="auto"/>
          </w:rPr>
          <w:t>6</w:t>
        </w:r>
      </w:hyperlink>
    </w:p>
    <w:p w14:paraId="59215FFC" w14:textId="2A01930B" w:rsidR="008A0D79" w:rsidRPr="001E75D3" w:rsidRDefault="008A0D79">
      <w:pPr>
        <w:pStyle w:val="TOC1"/>
        <w:rPr>
          <w:rFonts w:eastAsiaTheme="minorEastAsia" w:cstheme="minorBidi"/>
          <w:b w:val="0"/>
          <w:bCs w:val="0"/>
          <w:color w:val="auto"/>
          <w:sz w:val="22"/>
          <w:szCs w:val="22"/>
          <w:lang w:eastAsia="en-GB"/>
        </w:rPr>
      </w:pPr>
      <w:hyperlink w:anchor="_Toc97709672" w:history="1">
        <w:r w:rsidRPr="001E75D3">
          <w:rPr>
            <w:rStyle w:val="Hyperlink"/>
            <w:rFonts w:ascii="Arial" w:hAnsi="Arial" w:cs="Arial"/>
            <w:color w:val="auto"/>
            <w14:scene3d>
              <w14:camera w14:prst="orthographicFront"/>
              <w14:lightRig w14:rig="threePt" w14:dir="t">
                <w14:rot w14:lat="0" w14:lon="0" w14:rev="0"/>
              </w14:lightRig>
            </w14:scene3d>
          </w:rPr>
          <w:t>5.</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Ordinary council meetings</w:t>
        </w:r>
        <w:r w:rsidRPr="001E75D3">
          <w:rPr>
            <w:webHidden/>
            <w:color w:val="auto"/>
          </w:rPr>
          <w:tab/>
        </w:r>
        <w:r w:rsidR="00E94F12" w:rsidRPr="001E75D3">
          <w:rPr>
            <w:webHidden/>
            <w:color w:val="auto"/>
          </w:rPr>
          <w:t>7</w:t>
        </w:r>
      </w:hyperlink>
    </w:p>
    <w:p w14:paraId="706C32AA" w14:textId="630F4AF6" w:rsidR="008A0D79" w:rsidRPr="001E75D3" w:rsidRDefault="008A0D79">
      <w:pPr>
        <w:pStyle w:val="TOC1"/>
        <w:rPr>
          <w:rFonts w:eastAsiaTheme="minorEastAsia" w:cstheme="minorBidi"/>
          <w:b w:val="0"/>
          <w:bCs w:val="0"/>
          <w:color w:val="auto"/>
          <w:sz w:val="22"/>
          <w:szCs w:val="22"/>
          <w:lang w:eastAsia="en-GB"/>
        </w:rPr>
      </w:pPr>
      <w:hyperlink w:anchor="_Toc97709673" w:history="1">
        <w:r w:rsidRPr="001E75D3">
          <w:rPr>
            <w:rStyle w:val="Hyperlink"/>
            <w:rFonts w:ascii="Arial" w:hAnsi="Arial" w:cs="Arial"/>
            <w:color w:val="auto"/>
            <w14:scene3d>
              <w14:camera w14:prst="orthographicFront"/>
              <w14:lightRig w14:rig="threePt" w14:dir="t">
                <w14:rot w14:lat="0" w14:lon="0" w14:rev="0"/>
              </w14:lightRig>
            </w14:scene3d>
          </w:rPr>
          <w:t>6.</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Extraordinary meetings of the council, committees and sub-committees</w:t>
        </w:r>
        <w:r w:rsidRPr="001E75D3">
          <w:rPr>
            <w:webHidden/>
            <w:color w:val="auto"/>
          </w:rPr>
          <w:tab/>
        </w:r>
        <w:r w:rsidR="00E94F12" w:rsidRPr="001E75D3">
          <w:rPr>
            <w:webHidden/>
            <w:color w:val="auto"/>
          </w:rPr>
          <w:t>9</w:t>
        </w:r>
      </w:hyperlink>
    </w:p>
    <w:p w14:paraId="01E0A816" w14:textId="287D838D" w:rsidR="008A0D79" w:rsidRPr="001E75D3" w:rsidRDefault="008A0D79">
      <w:pPr>
        <w:pStyle w:val="TOC1"/>
        <w:rPr>
          <w:rFonts w:eastAsiaTheme="minorEastAsia" w:cstheme="minorBidi"/>
          <w:b w:val="0"/>
          <w:bCs w:val="0"/>
          <w:color w:val="auto"/>
          <w:sz w:val="22"/>
          <w:szCs w:val="22"/>
          <w:lang w:eastAsia="en-GB"/>
        </w:rPr>
      </w:pPr>
      <w:hyperlink w:anchor="_Toc97709674" w:history="1">
        <w:r w:rsidRPr="001E75D3">
          <w:rPr>
            <w:rStyle w:val="Hyperlink"/>
            <w:rFonts w:ascii="Arial" w:hAnsi="Arial" w:cs="Arial"/>
            <w:color w:val="auto"/>
            <w14:scene3d>
              <w14:camera w14:prst="orthographicFront"/>
              <w14:lightRig w14:rig="threePt" w14:dir="t">
                <w14:rot w14:lat="0" w14:lon="0" w14:rev="0"/>
              </w14:lightRig>
            </w14:scene3d>
          </w:rPr>
          <w:t>7.</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Previous resolutions</w:t>
        </w:r>
        <w:r w:rsidRPr="001E75D3">
          <w:rPr>
            <w:webHidden/>
            <w:color w:val="auto"/>
          </w:rPr>
          <w:tab/>
        </w:r>
        <w:r w:rsidR="00E94F12" w:rsidRPr="001E75D3">
          <w:rPr>
            <w:webHidden/>
            <w:color w:val="auto"/>
          </w:rPr>
          <w:t>9</w:t>
        </w:r>
      </w:hyperlink>
    </w:p>
    <w:p w14:paraId="229CFF14" w14:textId="39D6E6AD" w:rsidR="008A0D79" w:rsidRPr="001E75D3" w:rsidRDefault="008A0D79">
      <w:pPr>
        <w:pStyle w:val="TOC1"/>
        <w:rPr>
          <w:rFonts w:eastAsiaTheme="minorEastAsia" w:cstheme="minorBidi"/>
          <w:b w:val="0"/>
          <w:bCs w:val="0"/>
          <w:color w:val="auto"/>
          <w:sz w:val="22"/>
          <w:szCs w:val="22"/>
          <w:lang w:eastAsia="en-GB"/>
        </w:rPr>
      </w:pPr>
      <w:hyperlink w:anchor="_Toc97709675" w:history="1">
        <w:r w:rsidRPr="001E75D3">
          <w:rPr>
            <w:rStyle w:val="Hyperlink"/>
            <w:rFonts w:ascii="Arial" w:hAnsi="Arial" w:cs="Arial"/>
            <w:color w:val="auto"/>
            <w14:scene3d>
              <w14:camera w14:prst="orthographicFront"/>
              <w14:lightRig w14:rig="threePt" w14:dir="t">
                <w14:rot w14:lat="0" w14:lon="0" w14:rev="0"/>
              </w14:lightRig>
            </w14:scene3d>
          </w:rPr>
          <w:t>8.</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Voting on appointments</w:t>
        </w:r>
        <w:r w:rsidRPr="001E75D3">
          <w:rPr>
            <w:webHidden/>
            <w:color w:val="auto"/>
          </w:rPr>
          <w:tab/>
        </w:r>
        <w:r w:rsidRPr="001E75D3">
          <w:rPr>
            <w:webHidden/>
            <w:color w:val="auto"/>
          </w:rPr>
          <w:fldChar w:fldCharType="begin"/>
        </w:r>
        <w:r w:rsidRPr="001E75D3">
          <w:rPr>
            <w:webHidden/>
            <w:color w:val="auto"/>
          </w:rPr>
          <w:instrText xml:space="preserve"> PAGEREF _Toc97709675 \h </w:instrText>
        </w:r>
        <w:r w:rsidRPr="001E75D3">
          <w:rPr>
            <w:webHidden/>
            <w:color w:val="auto"/>
          </w:rPr>
        </w:r>
        <w:r w:rsidRPr="001E75D3">
          <w:rPr>
            <w:webHidden/>
            <w:color w:val="auto"/>
          </w:rPr>
          <w:fldChar w:fldCharType="separate"/>
        </w:r>
        <w:r w:rsidR="0082087C" w:rsidRPr="001E75D3">
          <w:rPr>
            <w:webHidden/>
            <w:color w:val="auto"/>
          </w:rPr>
          <w:t>9</w:t>
        </w:r>
        <w:r w:rsidRPr="001E75D3">
          <w:rPr>
            <w:webHidden/>
            <w:color w:val="auto"/>
          </w:rPr>
          <w:fldChar w:fldCharType="end"/>
        </w:r>
      </w:hyperlink>
    </w:p>
    <w:p w14:paraId="7BF266C0" w14:textId="6435609A" w:rsidR="008A0D79" w:rsidRPr="001E75D3" w:rsidRDefault="008A0D79">
      <w:pPr>
        <w:pStyle w:val="TOC1"/>
        <w:rPr>
          <w:rFonts w:eastAsiaTheme="minorEastAsia" w:cstheme="minorBidi"/>
          <w:b w:val="0"/>
          <w:bCs w:val="0"/>
          <w:color w:val="auto"/>
          <w:sz w:val="22"/>
          <w:szCs w:val="22"/>
          <w:lang w:eastAsia="en-GB"/>
        </w:rPr>
      </w:pPr>
      <w:hyperlink w:anchor="_Toc97709676" w:history="1">
        <w:r w:rsidRPr="001E75D3">
          <w:rPr>
            <w:rStyle w:val="Hyperlink"/>
            <w:rFonts w:ascii="Arial" w:hAnsi="Arial" w:cs="Arial"/>
            <w:color w:val="auto"/>
            <w14:scene3d>
              <w14:camera w14:prst="orthographicFront"/>
              <w14:lightRig w14:rig="threePt" w14:dir="t">
                <w14:rot w14:lat="0" w14:lon="0" w14:rev="0"/>
              </w14:lightRig>
            </w14:scene3d>
          </w:rPr>
          <w:t>9.</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Motions for a meeting that require written notice to be given to the proper officer</w:t>
        </w:r>
        <w:r w:rsidRPr="001E75D3">
          <w:rPr>
            <w:webHidden/>
            <w:color w:val="auto"/>
          </w:rPr>
          <w:tab/>
        </w:r>
        <w:r w:rsidRPr="001E75D3">
          <w:rPr>
            <w:webHidden/>
            <w:color w:val="auto"/>
          </w:rPr>
          <w:fldChar w:fldCharType="begin"/>
        </w:r>
        <w:r w:rsidRPr="001E75D3">
          <w:rPr>
            <w:webHidden/>
            <w:color w:val="auto"/>
          </w:rPr>
          <w:instrText xml:space="preserve"> PAGEREF _Toc97709676 \h </w:instrText>
        </w:r>
        <w:r w:rsidRPr="001E75D3">
          <w:rPr>
            <w:webHidden/>
            <w:color w:val="auto"/>
          </w:rPr>
        </w:r>
        <w:r w:rsidRPr="001E75D3">
          <w:rPr>
            <w:webHidden/>
            <w:color w:val="auto"/>
          </w:rPr>
          <w:fldChar w:fldCharType="separate"/>
        </w:r>
        <w:r w:rsidR="0082087C" w:rsidRPr="001E75D3">
          <w:rPr>
            <w:webHidden/>
            <w:color w:val="auto"/>
          </w:rPr>
          <w:t>9</w:t>
        </w:r>
        <w:r w:rsidRPr="001E75D3">
          <w:rPr>
            <w:webHidden/>
            <w:color w:val="auto"/>
          </w:rPr>
          <w:fldChar w:fldCharType="end"/>
        </w:r>
      </w:hyperlink>
    </w:p>
    <w:p w14:paraId="1D5CC558" w14:textId="02DDC1CE" w:rsidR="008A0D79" w:rsidRPr="001E75D3" w:rsidRDefault="008A0D79">
      <w:pPr>
        <w:pStyle w:val="TOC1"/>
        <w:rPr>
          <w:rFonts w:eastAsiaTheme="minorEastAsia" w:cstheme="minorBidi"/>
          <w:b w:val="0"/>
          <w:bCs w:val="0"/>
          <w:color w:val="auto"/>
          <w:sz w:val="22"/>
          <w:szCs w:val="22"/>
          <w:lang w:eastAsia="en-GB"/>
        </w:rPr>
      </w:pPr>
      <w:hyperlink w:anchor="_Toc97709677" w:history="1">
        <w:r w:rsidRPr="001E75D3">
          <w:rPr>
            <w:rStyle w:val="Hyperlink"/>
            <w:rFonts w:ascii="Arial" w:hAnsi="Arial" w:cs="Arial"/>
            <w:color w:val="auto"/>
            <w14:scene3d>
              <w14:camera w14:prst="orthographicFront"/>
              <w14:lightRig w14:rig="threePt" w14:dir="t">
                <w14:rot w14:lat="0" w14:lon="0" w14:rev="0"/>
              </w14:lightRig>
            </w14:scene3d>
          </w:rPr>
          <w:t>10.</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Motions at a meeting that do not require written notice</w:t>
        </w:r>
        <w:r w:rsidRPr="001E75D3">
          <w:rPr>
            <w:webHidden/>
            <w:color w:val="auto"/>
          </w:rPr>
          <w:tab/>
        </w:r>
        <w:r w:rsidRPr="001E75D3">
          <w:rPr>
            <w:webHidden/>
            <w:color w:val="auto"/>
          </w:rPr>
          <w:fldChar w:fldCharType="begin"/>
        </w:r>
        <w:r w:rsidRPr="001E75D3">
          <w:rPr>
            <w:webHidden/>
            <w:color w:val="auto"/>
          </w:rPr>
          <w:instrText xml:space="preserve"> PAGEREF _Toc97709677 \h </w:instrText>
        </w:r>
        <w:r w:rsidRPr="001E75D3">
          <w:rPr>
            <w:webHidden/>
            <w:color w:val="auto"/>
          </w:rPr>
        </w:r>
        <w:r w:rsidRPr="001E75D3">
          <w:rPr>
            <w:webHidden/>
            <w:color w:val="auto"/>
          </w:rPr>
          <w:fldChar w:fldCharType="separate"/>
        </w:r>
        <w:r w:rsidR="0082087C" w:rsidRPr="001E75D3">
          <w:rPr>
            <w:webHidden/>
            <w:color w:val="auto"/>
          </w:rPr>
          <w:t>10</w:t>
        </w:r>
        <w:r w:rsidRPr="001E75D3">
          <w:rPr>
            <w:webHidden/>
            <w:color w:val="auto"/>
          </w:rPr>
          <w:fldChar w:fldCharType="end"/>
        </w:r>
      </w:hyperlink>
    </w:p>
    <w:p w14:paraId="0B0B8289" w14:textId="05B56E7D" w:rsidR="008A0D79" w:rsidRPr="001E75D3" w:rsidRDefault="008A0D79">
      <w:pPr>
        <w:pStyle w:val="TOC1"/>
        <w:rPr>
          <w:rFonts w:eastAsiaTheme="minorEastAsia" w:cstheme="minorBidi"/>
          <w:b w:val="0"/>
          <w:bCs w:val="0"/>
          <w:color w:val="auto"/>
          <w:sz w:val="22"/>
          <w:szCs w:val="22"/>
          <w:lang w:eastAsia="en-GB"/>
        </w:rPr>
      </w:pPr>
      <w:hyperlink w:anchor="_Toc97709678" w:history="1">
        <w:r w:rsidRPr="001E75D3">
          <w:rPr>
            <w:rStyle w:val="Hyperlink"/>
            <w:rFonts w:ascii="Arial" w:hAnsi="Arial" w:cs="Arial"/>
            <w:color w:val="auto"/>
            <w14:scene3d>
              <w14:camera w14:prst="orthographicFront"/>
              <w14:lightRig w14:rig="threePt" w14:dir="t">
                <w14:rot w14:lat="0" w14:lon="0" w14:rev="0"/>
              </w14:lightRig>
            </w14:scene3d>
          </w:rPr>
          <w:t>11.</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Management of information</w:t>
        </w:r>
        <w:r w:rsidRPr="001E75D3">
          <w:rPr>
            <w:webHidden/>
            <w:color w:val="auto"/>
          </w:rPr>
          <w:tab/>
        </w:r>
        <w:r w:rsidR="00E94F12" w:rsidRPr="001E75D3">
          <w:rPr>
            <w:webHidden/>
            <w:color w:val="auto"/>
          </w:rPr>
          <w:t>11</w:t>
        </w:r>
      </w:hyperlink>
    </w:p>
    <w:p w14:paraId="539B72C6" w14:textId="562FCDE1" w:rsidR="008A0D79" w:rsidRPr="001E75D3" w:rsidRDefault="008A0D79">
      <w:pPr>
        <w:pStyle w:val="TOC1"/>
        <w:rPr>
          <w:rFonts w:eastAsiaTheme="minorEastAsia" w:cstheme="minorBidi"/>
          <w:b w:val="0"/>
          <w:bCs w:val="0"/>
          <w:color w:val="auto"/>
          <w:sz w:val="22"/>
          <w:szCs w:val="22"/>
          <w:lang w:eastAsia="en-GB"/>
        </w:rPr>
      </w:pPr>
      <w:hyperlink w:anchor="_Toc97709679" w:history="1">
        <w:r w:rsidRPr="001E75D3">
          <w:rPr>
            <w:rStyle w:val="Hyperlink"/>
            <w:rFonts w:ascii="Arial" w:hAnsi="Arial" w:cs="Arial"/>
            <w:color w:val="auto"/>
            <w14:scene3d>
              <w14:camera w14:prst="orthographicFront"/>
              <w14:lightRig w14:rig="threePt" w14:dir="t">
                <w14:rot w14:lat="0" w14:lon="0" w14:rev="0"/>
              </w14:lightRig>
            </w14:scene3d>
          </w:rPr>
          <w:t>12.</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Draft minutes</w:t>
        </w:r>
        <w:r w:rsidRPr="001E75D3">
          <w:rPr>
            <w:webHidden/>
            <w:color w:val="auto"/>
          </w:rPr>
          <w:tab/>
        </w:r>
        <w:r w:rsidRPr="001E75D3">
          <w:rPr>
            <w:webHidden/>
            <w:color w:val="auto"/>
          </w:rPr>
          <w:fldChar w:fldCharType="begin"/>
        </w:r>
        <w:r w:rsidRPr="001E75D3">
          <w:rPr>
            <w:webHidden/>
            <w:color w:val="auto"/>
          </w:rPr>
          <w:instrText xml:space="preserve"> PAGEREF _Toc97709679 \h </w:instrText>
        </w:r>
        <w:r w:rsidRPr="001E75D3">
          <w:rPr>
            <w:webHidden/>
            <w:color w:val="auto"/>
          </w:rPr>
        </w:r>
        <w:r w:rsidRPr="001E75D3">
          <w:rPr>
            <w:webHidden/>
            <w:color w:val="auto"/>
          </w:rPr>
          <w:fldChar w:fldCharType="separate"/>
        </w:r>
        <w:r w:rsidR="0082087C" w:rsidRPr="001E75D3">
          <w:rPr>
            <w:webHidden/>
            <w:color w:val="auto"/>
          </w:rPr>
          <w:t>11</w:t>
        </w:r>
        <w:r w:rsidRPr="001E75D3">
          <w:rPr>
            <w:webHidden/>
            <w:color w:val="auto"/>
          </w:rPr>
          <w:fldChar w:fldCharType="end"/>
        </w:r>
      </w:hyperlink>
    </w:p>
    <w:p w14:paraId="0D8EE7D4" w14:textId="3433FBD0" w:rsidR="008A0D79" w:rsidRPr="001E75D3" w:rsidRDefault="008A0D79">
      <w:pPr>
        <w:pStyle w:val="TOC1"/>
        <w:rPr>
          <w:rFonts w:eastAsiaTheme="minorEastAsia" w:cstheme="minorBidi"/>
          <w:b w:val="0"/>
          <w:bCs w:val="0"/>
          <w:color w:val="auto"/>
          <w:sz w:val="22"/>
          <w:szCs w:val="22"/>
          <w:lang w:eastAsia="en-GB"/>
        </w:rPr>
      </w:pPr>
      <w:hyperlink w:anchor="_Toc97709680" w:history="1">
        <w:r w:rsidRPr="001E75D3">
          <w:rPr>
            <w:rStyle w:val="Hyperlink"/>
            <w:rFonts w:ascii="Arial" w:hAnsi="Arial" w:cs="Arial"/>
            <w:color w:val="auto"/>
            <w14:scene3d>
              <w14:camera w14:prst="orthographicFront"/>
              <w14:lightRig w14:rig="threePt" w14:dir="t">
                <w14:rot w14:lat="0" w14:lon="0" w14:rev="0"/>
              </w14:lightRig>
            </w14:scene3d>
          </w:rPr>
          <w:t>13.</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Code of conduct and dispensations</w:t>
        </w:r>
        <w:r w:rsidRPr="001E75D3">
          <w:rPr>
            <w:webHidden/>
            <w:color w:val="auto"/>
          </w:rPr>
          <w:tab/>
        </w:r>
        <w:r w:rsidR="00E94F12" w:rsidRPr="001E75D3">
          <w:rPr>
            <w:webHidden/>
            <w:color w:val="auto"/>
          </w:rPr>
          <w:t>12</w:t>
        </w:r>
      </w:hyperlink>
    </w:p>
    <w:p w14:paraId="3E6077F2" w14:textId="51CB0037" w:rsidR="008A0D79" w:rsidRPr="001E75D3" w:rsidRDefault="008A0D79">
      <w:pPr>
        <w:pStyle w:val="TOC1"/>
        <w:rPr>
          <w:rFonts w:eastAsiaTheme="minorEastAsia" w:cstheme="minorBidi"/>
          <w:b w:val="0"/>
          <w:bCs w:val="0"/>
          <w:color w:val="auto"/>
          <w:sz w:val="22"/>
          <w:szCs w:val="22"/>
          <w:lang w:eastAsia="en-GB"/>
        </w:rPr>
      </w:pPr>
      <w:hyperlink w:anchor="_Toc97709681" w:history="1">
        <w:r w:rsidRPr="001E75D3">
          <w:rPr>
            <w:rStyle w:val="Hyperlink"/>
            <w:rFonts w:ascii="Arial" w:hAnsi="Arial" w:cs="Arial"/>
            <w:color w:val="auto"/>
            <w14:scene3d>
              <w14:camera w14:prst="orthographicFront"/>
              <w14:lightRig w14:rig="threePt" w14:dir="t">
                <w14:rot w14:lat="0" w14:lon="0" w14:rev="0"/>
              </w14:lightRig>
            </w14:scene3d>
          </w:rPr>
          <w:t>14.</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Code of conduct complaints</w:t>
        </w:r>
        <w:r w:rsidRPr="001E75D3">
          <w:rPr>
            <w:webHidden/>
            <w:color w:val="auto"/>
          </w:rPr>
          <w:tab/>
        </w:r>
        <w:r w:rsidR="00E94F12" w:rsidRPr="001E75D3">
          <w:rPr>
            <w:webHidden/>
            <w:color w:val="auto"/>
          </w:rPr>
          <w:t>13</w:t>
        </w:r>
      </w:hyperlink>
    </w:p>
    <w:p w14:paraId="15E66724" w14:textId="77427F22" w:rsidR="008A0D79" w:rsidRPr="001E75D3" w:rsidRDefault="008A0D79">
      <w:pPr>
        <w:pStyle w:val="TOC1"/>
        <w:rPr>
          <w:rFonts w:eastAsiaTheme="minorEastAsia" w:cstheme="minorBidi"/>
          <w:b w:val="0"/>
          <w:bCs w:val="0"/>
          <w:color w:val="auto"/>
          <w:sz w:val="22"/>
          <w:szCs w:val="22"/>
          <w:lang w:eastAsia="en-GB"/>
        </w:rPr>
      </w:pPr>
      <w:hyperlink w:anchor="_Toc97709682" w:history="1">
        <w:r w:rsidRPr="001E75D3">
          <w:rPr>
            <w:rStyle w:val="Hyperlink"/>
            <w:rFonts w:ascii="Arial" w:hAnsi="Arial" w:cs="Arial"/>
            <w:color w:val="auto"/>
            <w:lang w:bidi="en-US"/>
            <w14:scene3d>
              <w14:camera w14:prst="orthographicFront"/>
              <w14:lightRig w14:rig="threePt" w14:dir="t">
                <w14:rot w14:lat="0" w14:lon="0" w14:rev="0"/>
              </w14:lightRig>
            </w14:scene3d>
          </w:rPr>
          <w:t>15.</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lang w:bidi="en-US"/>
          </w:rPr>
          <w:t>Proper officer</w:t>
        </w:r>
        <w:r w:rsidRPr="001E75D3">
          <w:rPr>
            <w:webHidden/>
            <w:color w:val="auto"/>
          </w:rPr>
          <w:tab/>
        </w:r>
        <w:r w:rsidR="00E94F12" w:rsidRPr="001E75D3">
          <w:rPr>
            <w:webHidden/>
            <w:color w:val="auto"/>
          </w:rPr>
          <w:t>14</w:t>
        </w:r>
      </w:hyperlink>
    </w:p>
    <w:p w14:paraId="430F9CF4" w14:textId="561BF5A2" w:rsidR="008A0D79" w:rsidRPr="001E75D3" w:rsidRDefault="008A0D79">
      <w:pPr>
        <w:pStyle w:val="TOC1"/>
        <w:rPr>
          <w:rFonts w:eastAsiaTheme="minorEastAsia" w:cstheme="minorBidi"/>
          <w:b w:val="0"/>
          <w:bCs w:val="0"/>
          <w:color w:val="auto"/>
          <w:sz w:val="22"/>
          <w:szCs w:val="22"/>
          <w:lang w:eastAsia="en-GB"/>
        </w:rPr>
      </w:pPr>
      <w:hyperlink w:anchor="_Toc97709683" w:history="1">
        <w:r w:rsidRPr="001E75D3">
          <w:rPr>
            <w:rStyle w:val="Hyperlink"/>
            <w:rFonts w:ascii="Arial" w:hAnsi="Arial" w:cs="Arial"/>
            <w:color w:val="auto"/>
            <w14:scene3d>
              <w14:camera w14:prst="orthographicFront"/>
              <w14:lightRig w14:rig="threePt" w14:dir="t">
                <w14:rot w14:lat="0" w14:lon="0" w14:rev="0"/>
              </w14:lightRig>
            </w14:scene3d>
          </w:rPr>
          <w:t>16.</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Responsible financial officer</w:t>
        </w:r>
        <w:r w:rsidRPr="001E75D3">
          <w:rPr>
            <w:webHidden/>
            <w:color w:val="auto"/>
          </w:rPr>
          <w:tab/>
        </w:r>
        <w:r w:rsidR="00E94F12" w:rsidRPr="001E75D3">
          <w:rPr>
            <w:webHidden/>
            <w:color w:val="auto"/>
          </w:rPr>
          <w:t>15</w:t>
        </w:r>
      </w:hyperlink>
    </w:p>
    <w:p w14:paraId="4905246B" w14:textId="48E4A223" w:rsidR="008A0D79" w:rsidRPr="001E75D3" w:rsidRDefault="008A0D79">
      <w:pPr>
        <w:pStyle w:val="TOC1"/>
        <w:rPr>
          <w:rFonts w:eastAsiaTheme="minorEastAsia" w:cstheme="minorBidi"/>
          <w:b w:val="0"/>
          <w:bCs w:val="0"/>
          <w:color w:val="auto"/>
          <w:sz w:val="22"/>
          <w:szCs w:val="22"/>
          <w:lang w:eastAsia="en-GB"/>
        </w:rPr>
      </w:pPr>
      <w:hyperlink w:anchor="_Toc97709684" w:history="1">
        <w:r w:rsidRPr="001E75D3">
          <w:rPr>
            <w:rStyle w:val="Hyperlink"/>
            <w:rFonts w:ascii="Arial" w:hAnsi="Arial" w:cs="Arial"/>
            <w:color w:val="auto"/>
            <w14:scene3d>
              <w14:camera w14:prst="orthographicFront"/>
              <w14:lightRig w14:rig="threePt" w14:dir="t">
                <w14:rot w14:lat="0" w14:lon="0" w14:rev="0"/>
              </w14:lightRig>
            </w14:scene3d>
          </w:rPr>
          <w:t>17.</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Accounts and accounting statements</w:t>
        </w:r>
        <w:r w:rsidRPr="001E75D3">
          <w:rPr>
            <w:webHidden/>
            <w:color w:val="auto"/>
          </w:rPr>
          <w:tab/>
        </w:r>
        <w:r w:rsidR="00E94F12" w:rsidRPr="001E75D3">
          <w:rPr>
            <w:webHidden/>
            <w:color w:val="auto"/>
          </w:rPr>
          <w:t>15</w:t>
        </w:r>
      </w:hyperlink>
    </w:p>
    <w:p w14:paraId="6552E64D" w14:textId="741A60DA" w:rsidR="008A0D79" w:rsidRPr="001E75D3" w:rsidRDefault="008A0D79">
      <w:pPr>
        <w:pStyle w:val="TOC1"/>
        <w:rPr>
          <w:rFonts w:eastAsiaTheme="minorEastAsia" w:cstheme="minorBidi"/>
          <w:b w:val="0"/>
          <w:bCs w:val="0"/>
          <w:color w:val="auto"/>
          <w:sz w:val="22"/>
          <w:szCs w:val="22"/>
          <w:lang w:eastAsia="en-GB"/>
        </w:rPr>
      </w:pPr>
      <w:hyperlink w:anchor="_Toc97709685" w:history="1">
        <w:r w:rsidRPr="001E75D3">
          <w:rPr>
            <w:rStyle w:val="Hyperlink"/>
            <w:rFonts w:ascii="Arial" w:hAnsi="Arial" w:cs="Arial"/>
            <w:color w:val="auto"/>
            <w14:scene3d>
              <w14:camera w14:prst="orthographicFront"/>
              <w14:lightRig w14:rig="threePt" w14:dir="t">
                <w14:rot w14:lat="0" w14:lon="0" w14:rev="0"/>
              </w14:lightRig>
            </w14:scene3d>
          </w:rPr>
          <w:t>18.</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Financial controls and procurement</w:t>
        </w:r>
        <w:r w:rsidRPr="001E75D3">
          <w:rPr>
            <w:webHidden/>
            <w:color w:val="auto"/>
          </w:rPr>
          <w:tab/>
        </w:r>
        <w:r w:rsidR="00E94F12" w:rsidRPr="001E75D3">
          <w:rPr>
            <w:webHidden/>
            <w:color w:val="auto"/>
          </w:rPr>
          <w:t>16</w:t>
        </w:r>
      </w:hyperlink>
    </w:p>
    <w:p w14:paraId="3859F21D" w14:textId="0247F2FE" w:rsidR="008A0D79" w:rsidRPr="001E75D3" w:rsidRDefault="008A0D79">
      <w:pPr>
        <w:pStyle w:val="TOC1"/>
        <w:rPr>
          <w:rFonts w:eastAsiaTheme="minorEastAsia" w:cstheme="minorBidi"/>
          <w:b w:val="0"/>
          <w:bCs w:val="0"/>
          <w:color w:val="auto"/>
          <w:sz w:val="22"/>
          <w:szCs w:val="22"/>
          <w:lang w:eastAsia="en-GB"/>
        </w:rPr>
      </w:pPr>
      <w:hyperlink w:anchor="_Toc97709686" w:history="1">
        <w:r w:rsidRPr="001E75D3">
          <w:rPr>
            <w:rStyle w:val="Hyperlink"/>
            <w:rFonts w:ascii="Arial" w:hAnsi="Arial" w:cs="Arial"/>
            <w:color w:val="auto"/>
            <w14:scene3d>
              <w14:camera w14:prst="orthographicFront"/>
              <w14:lightRig w14:rig="threePt" w14:dir="t">
                <w14:rot w14:lat="0" w14:lon="0" w14:rev="0"/>
              </w14:lightRig>
            </w14:scene3d>
          </w:rPr>
          <w:t>19.</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Handling staff matters</w:t>
        </w:r>
        <w:r w:rsidRPr="001E75D3">
          <w:rPr>
            <w:webHidden/>
            <w:color w:val="auto"/>
          </w:rPr>
          <w:tab/>
        </w:r>
        <w:r w:rsidR="00E94F12" w:rsidRPr="001E75D3">
          <w:rPr>
            <w:webHidden/>
            <w:color w:val="auto"/>
          </w:rPr>
          <w:t>17</w:t>
        </w:r>
      </w:hyperlink>
    </w:p>
    <w:p w14:paraId="6DAA09B7" w14:textId="6C4F133E" w:rsidR="008A0D79" w:rsidRPr="001E75D3" w:rsidRDefault="008A0D79">
      <w:pPr>
        <w:pStyle w:val="TOC1"/>
        <w:rPr>
          <w:rFonts w:eastAsiaTheme="minorEastAsia" w:cstheme="minorBidi"/>
          <w:b w:val="0"/>
          <w:bCs w:val="0"/>
          <w:color w:val="auto"/>
          <w:sz w:val="22"/>
          <w:szCs w:val="22"/>
          <w:lang w:eastAsia="en-GB"/>
        </w:rPr>
      </w:pPr>
      <w:hyperlink w:anchor="_Toc97709687" w:history="1">
        <w:r w:rsidRPr="001E75D3">
          <w:rPr>
            <w:rStyle w:val="Hyperlink"/>
            <w:rFonts w:ascii="Arial" w:hAnsi="Arial" w:cs="Arial"/>
            <w:color w:val="auto"/>
            <w14:scene3d>
              <w14:camera w14:prst="orthographicFront"/>
              <w14:lightRig w14:rig="threePt" w14:dir="t">
                <w14:rot w14:lat="0" w14:lon="0" w14:rev="0"/>
              </w14:lightRig>
            </w14:scene3d>
          </w:rPr>
          <w:t>20.</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Responsibilities to provide information</w:t>
        </w:r>
        <w:r w:rsidRPr="001E75D3">
          <w:rPr>
            <w:webHidden/>
            <w:color w:val="auto"/>
          </w:rPr>
          <w:tab/>
        </w:r>
        <w:r w:rsidR="00E94F12" w:rsidRPr="001E75D3">
          <w:rPr>
            <w:webHidden/>
            <w:color w:val="auto"/>
          </w:rPr>
          <w:t>18</w:t>
        </w:r>
      </w:hyperlink>
    </w:p>
    <w:p w14:paraId="2F43A0C0" w14:textId="3577A682" w:rsidR="008A0D79" w:rsidRPr="001E75D3" w:rsidRDefault="008A0D79">
      <w:pPr>
        <w:pStyle w:val="TOC1"/>
        <w:rPr>
          <w:rFonts w:eastAsiaTheme="minorEastAsia" w:cstheme="minorBidi"/>
          <w:b w:val="0"/>
          <w:bCs w:val="0"/>
          <w:color w:val="auto"/>
          <w:sz w:val="22"/>
          <w:szCs w:val="22"/>
          <w:lang w:eastAsia="en-GB"/>
        </w:rPr>
      </w:pPr>
      <w:hyperlink w:anchor="_Toc97709688" w:history="1">
        <w:r w:rsidRPr="001E75D3">
          <w:rPr>
            <w:rStyle w:val="Hyperlink"/>
            <w:rFonts w:ascii="Arial" w:hAnsi="Arial" w:cs="Arial"/>
            <w:color w:val="auto"/>
            <w:lang w:bidi="en-US"/>
            <w14:scene3d>
              <w14:camera w14:prst="orthographicFront"/>
              <w14:lightRig w14:rig="threePt" w14:dir="t">
                <w14:rot w14:lat="0" w14:lon="0" w14:rev="0"/>
              </w14:lightRig>
            </w14:scene3d>
          </w:rPr>
          <w:t>21.</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lang w:bidi="en-US"/>
          </w:rPr>
          <w:t>Responsibilities under data protection legislation</w:t>
        </w:r>
        <w:r w:rsidRPr="001E75D3">
          <w:rPr>
            <w:webHidden/>
            <w:color w:val="auto"/>
          </w:rPr>
          <w:tab/>
        </w:r>
        <w:r w:rsidRPr="001E75D3">
          <w:rPr>
            <w:webHidden/>
            <w:color w:val="auto"/>
          </w:rPr>
          <w:fldChar w:fldCharType="begin"/>
        </w:r>
        <w:r w:rsidRPr="001E75D3">
          <w:rPr>
            <w:webHidden/>
            <w:color w:val="auto"/>
          </w:rPr>
          <w:instrText xml:space="preserve"> PAGEREF _Toc97709688 \h </w:instrText>
        </w:r>
        <w:r w:rsidRPr="001E75D3">
          <w:rPr>
            <w:webHidden/>
            <w:color w:val="auto"/>
          </w:rPr>
        </w:r>
        <w:r w:rsidRPr="001E75D3">
          <w:rPr>
            <w:webHidden/>
            <w:color w:val="auto"/>
          </w:rPr>
          <w:fldChar w:fldCharType="separate"/>
        </w:r>
        <w:r w:rsidR="0082087C" w:rsidRPr="001E75D3">
          <w:rPr>
            <w:webHidden/>
            <w:color w:val="auto"/>
          </w:rPr>
          <w:t>18</w:t>
        </w:r>
        <w:r w:rsidRPr="001E75D3">
          <w:rPr>
            <w:webHidden/>
            <w:color w:val="auto"/>
          </w:rPr>
          <w:fldChar w:fldCharType="end"/>
        </w:r>
      </w:hyperlink>
    </w:p>
    <w:p w14:paraId="507AB58C" w14:textId="6A145591" w:rsidR="008A0D79" w:rsidRPr="001E75D3" w:rsidRDefault="008A0D79">
      <w:pPr>
        <w:pStyle w:val="TOC1"/>
        <w:rPr>
          <w:rFonts w:eastAsiaTheme="minorEastAsia" w:cstheme="minorBidi"/>
          <w:b w:val="0"/>
          <w:bCs w:val="0"/>
          <w:color w:val="auto"/>
          <w:sz w:val="22"/>
          <w:szCs w:val="22"/>
          <w:lang w:eastAsia="en-GB"/>
        </w:rPr>
      </w:pPr>
      <w:hyperlink w:anchor="_Toc97709689" w:history="1">
        <w:r w:rsidRPr="001E75D3">
          <w:rPr>
            <w:rStyle w:val="Hyperlink"/>
            <w:rFonts w:ascii="Arial" w:hAnsi="Arial" w:cs="Arial"/>
            <w:color w:val="auto"/>
            <w14:scene3d>
              <w14:camera w14:prst="orthographicFront"/>
              <w14:lightRig w14:rig="threePt" w14:dir="t">
                <w14:rot w14:lat="0" w14:lon="0" w14:rev="0"/>
              </w14:lightRig>
            </w14:scene3d>
          </w:rPr>
          <w:t>22.</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Relations with the press/media</w:t>
        </w:r>
        <w:r w:rsidRPr="001E75D3">
          <w:rPr>
            <w:webHidden/>
            <w:color w:val="auto"/>
          </w:rPr>
          <w:tab/>
        </w:r>
        <w:r w:rsidRPr="001E75D3">
          <w:rPr>
            <w:webHidden/>
            <w:color w:val="auto"/>
          </w:rPr>
          <w:fldChar w:fldCharType="begin"/>
        </w:r>
        <w:r w:rsidRPr="001E75D3">
          <w:rPr>
            <w:webHidden/>
            <w:color w:val="auto"/>
          </w:rPr>
          <w:instrText xml:space="preserve"> PAGEREF _Toc97709689 \h </w:instrText>
        </w:r>
        <w:r w:rsidRPr="001E75D3">
          <w:rPr>
            <w:webHidden/>
            <w:color w:val="auto"/>
          </w:rPr>
        </w:r>
        <w:r w:rsidRPr="001E75D3">
          <w:rPr>
            <w:webHidden/>
            <w:color w:val="auto"/>
          </w:rPr>
          <w:fldChar w:fldCharType="separate"/>
        </w:r>
        <w:r w:rsidR="0082087C" w:rsidRPr="001E75D3">
          <w:rPr>
            <w:webHidden/>
            <w:color w:val="auto"/>
          </w:rPr>
          <w:t>18</w:t>
        </w:r>
        <w:r w:rsidRPr="001E75D3">
          <w:rPr>
            <w:webHidden/>
            <w:color w:val="auto"/>
          </w:rPr>
          <w:fldChar w:fldCharType="end"/>
        </w:r>
      </w:hyperlink>
    </w:p>
    <w:p w14:paraId="0E93A6DC" w14:textId="059FB031" w:rsidR="008A0D79" w:rsidRPr="001E75D3" w:rsidRDefault="008A0D79">
      <w:pPr>
        <w:pStyle w:val="TOC1"/>
        <w:rPr>
          <w:rFonts w:eastAsiaTheme="minorEastAsia" w:cstheme="minorBidi"/>
          <w:b w:val="0"/>
          <w:bCs w:val="0"/>
          <w:color w:val="auto"/>
          <w:sz w:val="22"/>
          <w:szCs w:val="22"/>
          <w:lang w:eastAsia="en-GB"/>
        </w:rPr>
      </w:pPr>
      <w:hyperlink w:anchor="_Toc97709690" w:history="1">
        <w:r w:rsidRPr="001E75D3">
          <w:rPr>
            <w:rStyle w:val="Hyperlink"/>
            <w:rFonts w:ascii="Arial" w:hAnsi="Arial" w:cs="Arial"/>
            <w:color w:val="auto"/>
            <w14:scene3d>
              <w14:camera w14:prst="orthographicFront"/>
              <w14:lightRig w14:rig="threePt" w14:dir="t">
                <w14:rot w14:lat="0" w14:lon="0" w14:rev="0"/>
              </w14:lightRig>
            </w14:scene3d>
          </w:rPr>
          <w:t>23.</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Execution and sealing of legal deeds</w:t>
        </w:r>
        <w:r w:rsidRPr="001E75D3">
          <w:rPr>
            <w:webHidden/>
            <w:color w:val="auto"/>
          </w:rPr>
          <w:tab/>
        </w:r>
        <w:r w:rsidR="00E94F12" w:rsidRPr="001E75D3">
          <w:rPr>
            <w:webHidden/>
            <w:color w:val="auto"/>
          </w:rPr>
          <w:t>19</w:t>
        </w:r>
      </w:hyperlink>
    </w:p>
    <w:p w14:paraId="51750815" w14:textId="544BADA0" w:rsidR="008A0D79" w:rsidRPr="001E75D3" w:rsidRDefault="008A0D79">
      <w:pPr>
        <w:pStyle w:val="TOC1"/>
        <w:rPr>
          <w:rFonts w:eastAsiaTheme="minorEastAsia" w:cstheme="minorBidi"/>
          <w:b w:val="0"/>
          <w:bCs w:val="0"/>
          <w:color w:val="auto"/>
          <w:sz w:val="22"/>
          <w:szCs w:val="22"/>
          <w:lang w:eastAsia="en-GB"/>
        </w:rPr>
      </w:pPr>
      <w:hyperlink w:anchor="_Toc97709691" w:history="1">
        <w:r w:rsidRPr="001E75D3">
          <w:rPr>
            <w:rStyle w:val="Hyperlink"/>
            <w:rFonts w:ascii="Arial" w:hAnsi="Arial" w:cs="Arial"/>
            <w:color w:val="auto"/>
            <w14:scene3d>
              <w14:camera w14:prst="orthographicFront"/>
              <w14:lightRig w14:rig="threePt" w14:dir="t">
                <w14:rot w14:lat="0" w14:lon="0" w14:rev="0"/>
              </w14:lightRig>
            </w14:scene3d>
          </w:rPr>
          <w:t>24.</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Communicating with district and county or unitary councillors</w:t>
        </w:r>
        <w:r w:rsidRPr="001E75D3">
          <w:rPr>
            <w:webHidden/>
            <w:color w:val="auto"/>
          </w:rPr>
          <w:tab/>
        </w:r>
        <w:r w:rsidR="00E94F12" w:rsidRPr="001E75D3">
          <w:rPr>
            <w:webHidden/>
            <w:color w:val="auto"/>
          </w:rPr>
          <w:t>19</w:t>
        </w:r>
      </w:hyperlink>
    </w:p>
    <w:p w14:paraId="11C3F662" w14:textId="6B28E741" w:rsidR="008A0D79" w:rsidRPr="001E75D3" w:rsidRDefault="008A0D79">
      <w:pPr>
        <w:pStyle w:val="TOC1"/>
        <w:rPr>
          <w:rFonts w:eastAsiaTheme="minorEastAsia" w:cstheme="minorBidi"/>
          <w:b w:val="0"/>
          <w:bCs w:val="0"/>
          <w:color w:val="auto"/>
          <w:sz w:val="22"/>
          <w:szCs w:val="22"/>
          <w:lang w:eastAsia="en-GB"/>
        </w:rPr>
      </w:pPr>
      <w:hyperlink w:anchor="_Toc97709692" w:history="1">
        <w:r w:rsidRPr="001E75D3">
          <w:rPr>
            <w:rStyle w:val="Hyperlink"/>
            <w:rFonts w:ascii="Arial" w:hAnsi="Arial" w:cs="Arial"/>
            <w:color w:val="auto"/>
            <w14:scene3d>
              <w14:camera w14:prst="orthographicFront"/>
              <w14:lightRig w14:rig="threePt" w14:dir="t">
                <w14:rot w14:lat="0" w14:lon="0" w14:rev="0"/>
              </w14:lightRig>
            </w14:scene3d>
          </w:rPr>
          <w:t>25.</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Restrictions on councillor activities</w:t>
        </w:r>
        <w:r w:rsidRPr="001E75D3">
          <w:rPr>
            <w:webHidden/>
            <w:color w:val="auto"/>
          </w:rPr>
          <w:tab/>
        </w:r>
        <w:r w:rsidRPr="001E75D3">
          <w:rPr>
            <w:webHidden/>
            <w:color w:val="auto"/>
          </w:rPr>
          <w:fldChar w:fldCharType="begin"/>
        </w:r>
        <w:r w:rsidRPr="001E75D3">
          <w:rPr>
            <w:webHidden/>
            <w:color w:val="auto"/>
          </w:rPr>
          <w:instrText xml:space="preserve"> PAGEREF _Toc97709692 \h </w:instrText>
        </w:r>
        <w:r w:rsidRPr="001E75D3">
          <w:rPr>
            <w:webHidden/>
            <w:color w:val="auto"/>
          </w:rPr>
        </w:r>
        <w:r w:rsidRPr="001E75D3">
          <w:rPr>
            <w:webHidden/>
            <w:color w:val="auto"/>
          </w:rPr>
          <w:fldChar w:fldCharType="separate"/>
        </w:r>
        <w:r w:rsidR="0082087C" w:rsidRPr="001E75D3">
          <w:rPr>
            <w:webHidden/>
            <w:color w:val="auto"/>
          </w:rPr>
          <w:t>19</w:t>
        </w:r>
        <w:r w:rsidRPr="001E75D3">
          <w:rPr>
            <w:webHidden/>
            <w:color w:val="auto"/>
          </w:rPr>
          <w:fldChar w:fldCharType="end"/>
        </w:r>
      </w:hyperlink>
    </w:p>
    <w:p w14:paraId="25CFBE88" w14:textId="7D51033C" w:rsidR="008A0D79" w:rsidRPr="001E75D3" w:rsidRDefault="008A0D79">
      <w:pPr>
        <w:pStyle w:val="TOC1"/>
        <w:rPr>
          <w:rFonts w:eastAsiaTheme="minorEastAsia" w:cstheme="minorBidi"/>
          <w:b w:val="0"/>
          <w:bCs w:val="0"/>
          <w:color w:val="auto"/>
          <w:sz w:val="22"/>
          <w:szCs w:val="22"/>
          <w:lang w:eastAsia="en-GB"/>
        </w:rPr>
      </w:pPr>
      <w:hyperlink w:anchor="_Toc97709693" w:history="1">
        <w:r w:rsidRPr="001E75D3">
          <w:rPr>
            <w:rStyle w:val="Hyperlink"/>
            <w:rFonts w:ascii="Arial" w:hAnsi="Arial" w:cs="Arial"/>
            <w:color w:val="auto"/>
            <w14:scene3d>
              <w14:camera w14:prst="orthographicFront"/>
              <w14:lightRig w14:rig="threePt" w14:dir="t">
                <w14:rot w14:lat="0" w14:lon="0" w14:rev="0"/>
              </w14:lightRig>
            </w14:scene3d>
          </w:rPr>
          <w:t>26.</w:t>
        </w:r>
        <w:r w:rsidRPr="001E75D3">
          <w:rPr>
            <w:rFonts w:eastAsiaTheme="minorEastAsia" w:cstheme="minorBidi"/>
            <w:b w:val="0"/>
            <w:bCs w:val="0"/>
            <w:color w:val="auto"/>
            <w:sz w:val="22"/>
            <w:szCs w:val="22"/>
            <w:lang w:eastAsia="en-GB"/>
          </w:rPr>
          <w:tab/>
        </w:r>
        <w:r w:rsidRPr="001E75D3">
          <w:rPr>
            <w:rStyle w:val="Hyperlink"/>
            <w:rFonts w:ascii="Arial" w:hAnsi="Arial" w:cs="Arial"/>
            <w:color w:val="auto"/>
          </w:rPr>
          <w:t>Standing orders generally</w:t>
        </w:r>
        <w:r w:rsidRPr="001E75D3">
          <w:rPr>
            <w:webHidden/>
            <w:color w:val="auto"/>
          </w:rPr>
          <w:tab/>
        </w:r>
        <w:r w:rsidRPr="001E75D3">
          <w:rPr>
            <w:webHidden/>
            <w:color w:val="auto"/>
          </w:rPr>
          <w:fldChar w:fldCharType="begin"/>
        </w:r>
        <w:r w:rsidRPr="001E75D3">
          <w:rPr>
            <w:webHidden/>
            <w:color w:val="auto"/>
          </w:rPr>
          <w:instrText xml:space="preserve"> PAGEREF _Toc97709693 \h </w:instrText>
        </w:r>
        <w:r w:rsidRPr="001E75D3">
          <w:rPr>
            <w:webHidden/>
            <w:color w:val="auto"/>
          </w:rPr>
        </w:r>
        <w:r w:rsidRPr="001E75D3">
          <w:rPr>
            <w:webHidden/>
            <w:color w:val="auto"/>
          </w:rPr>
          <w:fldChar w:fldCharType="separate"/>
        </w:r>
        <w:r w:rsidR="0082087C" w:rsidRPr="001E75D3">
          <w:rPr>
            <w:webHidden/>
            <w:color w:val="auto"/>
          </w:rPr>
          <w:t>19</w:t>
        </w:r>
        <w:r w:rsidRPr="001E75D3">
          <w:rPr>
            <w:webHidden/>
            <w:color w:val="auto"/>
          </w:rPr>
          <w:fldChar w:fldCharType="end"/>
        </w:r>
      </w:hyperlink>
    </w:p>
    <w:p w14:paraId="0BF1DF0E" w14:textId="2DCD3256" w:rsidR="00883BA0" w:rsidRPr="001E75D3" w:rsidRDefault="001E3ED6" w:rsidP="00F341CE">
      <w:pPr>
        <w:spacing w:after="200" w:line="276" w:lineRule="auto"/>
        <w:ind w:left="567" w:hanging="567"/>
        <w:rPr>
          <w:rFonts w:ascii="Arial" w:hAnsi="Arial" w:cs="Arial"/>
          <w:b/>
          <w:sz w:val="22"/>
          <w:szCs w:val="22"/>
        </w:rPr>
      </w:pPr>
      <w:r w:rsidRPr="001E75D3">
        <w:rPr>
          <w:rFonts w:ascii="Arial" w:eastAsiaTheme="minorEastAsia" w:hAnsi="Arial" w:cs="Arial"/>
          <w:sz w:val="22"/>
          <w:szCs w:val="22"/>
          <w:lang w:eastAsia="en-GB"/>
        </w:rPr>
        <w:fldChar w:fldCharType="end"/>
      </w:r>
    </w:p>
    <w:p w14:paraId="63978C74" w14:textId="7AD4F1B4" w:rsidR="00C6169C" w:rsidRPr="001E75D3" w:rsidRDefault="001E3ED6" w:rsidP="005653ED">
      <w:pPr>
        <w:pStyle w:val="Heading1"/>
        <w:numPr>
          <w:ilvl w:val="0"/>
          <w:numId w:val="0"/>
        </w:numPr>
        <w:spacing w:before="0" w:after="200" w:line="276" w:lineRule="auto"/>
        <w:rPr>
          <w:rFonts w:ascii="Arial" w:hAnsi="Arial" w:cs="Arial"/>
          <w:b/>
          <w:color w:val="auto"/>
          <w:szCs w:val="22"/>
        </w:rPr>
      </w:pPr>
      <w:r w:rsidRPr="001E75D3">
        <w:rPr>
          <w:rFonts w:ascii="Arial" w:hAnsi="Arial" w:cs="Arial"/>
          <w:b/>
          <w:color w:val="auto"/>
          <w:szCs w:val="22"/>
        </w:rPr>
        <w:br w:type="page"/>
      </w:r>
      <w:bookmarkStart w:id="4" w:name="_Toc359336483"/>
    </w:p>
    <w:p w14:paraId="7CAA2E6F" w14:textId="23FF6C23" w:rsidR="00883BA0" w:rsidRPr="001E75D3" w:rsidRDefault="00F373AA" w:rsidP="005127E4">
      <w:pPr>
        <w:pStyle w:val="Heading1"/>
        <w:tabs>
          <w:tab w:val="clear" w:pos="851"/>
        </w:tabs>
        <w:spacing w:before="0" w:after="200" w:line="276" w:lineRule="auto"/>
        <w:ind w:left="567" w:hanging="567"/>
        <w:rPr>
          <w:rFonts w:ascii="Arial" w:hAnsi="Arial" w:cs="Arial"/>
          <w:b/>
          <w:color w:val="auto"/>
          <w:szCs w:val="22"/>
        </w:rPr>
      </w:pPr>
      <w:bookmarkStart w:id="5" w:name="_Toc97709668"/>
      <w:r w:rsidRPr="001E75D3">
        <w:rPr>
          <w:rFonts w:ascii="Arial" w:hAnsi="Arial" w:cs="Arial"/>
          <w:b/>
          <w:color w:val="auto"/>
          <w:szCs w:val="22"/>
        </w:rPr>
        <w:lastRenderedPageBreak/>
        <w:t xml:space="preserve">Rules </w:t>
      </w:r>
      <w:r w:rsidR="00B42F59" w:rsidRPr="001E75D3">
        <w:rPr>
          <w:rFonts w:ascii="Arial" w:hAnsi="Arial" w:cs="Arial"/>
          <w:b/>
          <w:color w:val="auto"/>
          <w:szCs w:val="22"/>
        </w:rPr>
        <w:t>o</w:t>
      </w:r>
      <w:r w:rsidRPr="001E75D3">
        <w:rPr>
          <w:rFonts w:ascii="Arial" w:hAnsi="Arial" w:cs="Arial"/>
          <w:b/>
          <w:color w:val="auto"/>
          <w:szCs w:val="22"/>
        </w:rPr>
        <w:t xml:space="preserve">f </w:t>
      </w:r>
      <w:r w:rsidR="00B42F59" w:rsidRPr="001E75D3">
        <w:rPr>
          <w:rFonts w:ascii="Arial" w:hAnsi="Arial" w:cs="Arial"/>
          <w:b/>
          <w:color w:val="auto"/>
          <w:szCs w:val="22"/>
        </w:rPr>
        <w:t>d</w:t>
      </w:r>
      <w:r w:rsidRPr="001E75D3">
        <w:rPr>
          <w:rFonts w:ascii="Arial" w:hAnsi="Arial" w:cs="Arial"/>
          <w:b/>
          <w:color w:val="auto"/>
          <w:szCs w:val="22"/>
        </w:rPr>
        <w:t xml:space="preserve">ebate </w:t>
      </w:r>
      <w:r w:rsidR="00B42F59" w:rsidRPr="001E75D3">
        <w:rPr>
          <w:rFonts w:ascii="Arial" w:hAnsi="Arial" w:cs="Arial"/>
          <w:b/>
          <w:color w:val="auto"/>
          <w:szCs w:val="22"/>
        </w:rPr>
        <w:t>a</w:t>
      </w:r>
      <w:r w:rsidRPr="001E75D3">
        <w:rPr>
          <w:rFonts w:ascii="Arial" w:hAnsi="Arial" w:cs="Arial"/>
          <w:b/>
          <w:color w:val="auto"/>
          <w:szCs w:val="22"/>
        </w:rPr>
        <w:t xml:space="preserve">t </w:t>
      </w:r>
      <w:r w:rsidR="00B42F59" w:rsidRPr="001E75D3">
        <w:rPr>
          <w:rFonts w:ascii="Arial" w:hAnsi="Arial" w:cs="Arial"/>
          <w:b/>
          <w:color w:val="auto"/>
          <w:szCs w:val="22"/>
        </w:rPr>
        <w:t>m</w:t>
      </w:r>
      <w:r w:rsidRPr="001E75D3">
        <w:rPr>
          <w:rFonts w:ascii="Arial" w:hAnsi="Arial" w:cs="Arial"/>
          <w:b/>
          <w:color w:val="auto"/>
          <w:szCs w:val="22"/>
        </w:rPr>
        <w:t>eetings</w:t>
      </w:r>
      <w:bookmarkEnd w:id="0"/>
      <w:bookmarkEnd w:id="1"/>
      <w:bookmarkEnd w:id="2"/>
      <w:bookmarkEnd w:id="3"/>
      <w:bookmarkEnd w:id="4"/>
      <w:bookmarkEnd w:id="5"/>
    </w:p>
    <w:p w14:paraId="27C460C5" w14:textId="77777777" w:rsidR="00883BA0" w:rsidRPr="001E75D3"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sz w:val="22"/>
          <w:szCs w:val="22"/>
          <w:lang w:bidi="en-US"/>
        </w:rPr>
        <w:t>Motions on the agenda shall be considered in the order that they appear unless the order is changed at the discretion of the chairman of the meeting.</w:t>
      </w:r>
    </w:p>
    <w:p w14:paraId="163B564B" w14:textId="77777777" w:rsidR="00883BA0" w:rsidRPr="001E75D3" w:rsidRDefault="00883BA0" w:rsidP="005127E4">
      <w:pPr>
        <w:widowControl w:val="0"/>
        <w:numPr>
          <w:ilvl w:val="0"/>
          <w:numId w:val="8"/>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sz w:val="22"/>
          <w:szCs w:val="22"/>
          <w:lang w:bidi="en-US"/>
        </w:rPr>
        <w:t xml:space="preserve">A point of order shall be decided by the chairman of the meeting and his decision shall be final. </w:t>
      </w:r>
    </w:p>
    <w:p w14:paraId="49F61F36" w14:textId="2784F521" w:rsidR="00883BA0" w:rsidRPr="001E75D3" w:rsidRDefault="009024ED" w:rsidP="009024ED">
      <w:pPr>
        <w:widowControl w:val="0"/>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1E75D3">
        <w:rPr>
          <w:rFonts w:ascii="Arial" w:hAnsi="Arial" w:cs="Arial"/>
          <w:sz w:val="22"/>
          <w:szCs w:val="22"/>
          <w:lang w:bidi="en-US"/>
        </w:rPr>
        <w:t>c</w:t>
      </w:r>
      <w:r w:rsidRPr="001E75D3">
        <w:rPr>
          <w:rFonts w:ascii="Arial" w:hAnsi="Arial" w:cs="Arial"/>
          <w:sz w:val="22"/>
          <w:szCs w:val="22"/>
          <w:lang w:bidi="en-US"/>
        </w:rPr>
        <w:tab/>
      </w:r>
      <w:r w:rsidR="00883BA0" w:rsidRPr="001E75D3">
        <w:rPr>
          <w:rFonts w:ascii="Arial" w:hAnsi="Arial" w:cs="Arial"/>
          <w:sz w:val="22"/>
          <w:szCs w:val="22"/>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14:paraId="2D2175EC" w14:textId="62CCCA6B" w:rsidR="00F373AA" w:rsidRPr="001E75D3" w:rsidRDefault="009024ED" w:rsidP="009024ED">
      <w:pPr>
        <w:widowControl w:val="0"/>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1E75D3">
        <w:rPr>
          <w:rFonts w:ascii="Arial" w:hAnsi="Arial" w:cs="Arial"/>
          <w:sz w:val="22"/>
          <w:szCs w:val="22"/>
          <w:lang w:bidi="en-US"/>
        </w:rPr>
        <w:t>d</w:t>
      </w:r>
      <w:r w:rsidRPr="001E75D3">
        <w:rPr>
          <w:rFonts w:ascii="Arial" w:hAnsi="Arial" w:cs="Arial"/>
          <w:sz w:val="22"/>
          <w:szCs w:val="22"/>
          <w:lang w:bidi="en-US"/>
        </w:rPr>
        <w:tab/>
      </w:r>
      <w:r w:rsidR="00900C6D" w:rsidRPr="001E75D3">
        <w:rPr>
          <w:rFonts w:ascii="Arial" w:hAnsi="Arial" w:cs="Arial"/>
          <w:sz w:val="22"/>
          <w:szCs w:val="22"/>
          <w:lang w:bidi="en-US"/>
        </w:rPr>
        <w:t>C</w:t>
      </w:r>
      <w:r w:rsidR="00883BA0" w:rsidRPr="001E75D3">
        <w:rPr>
          <w:rFonts w:ascii="Arial" w:hAnsi="Arial" w:cs="Arial"/>
          <w:sz w:val="22"/>
          <w:szCs w:val="22"/>
          <w:lang w:bidi="en-US"/>
        </w:rPr>
        <w:t xml:space="preserve">ontributions or speeches by a councillor shall relate only to the motion under discussion and shall not exceed </w:t>
      </w:r>
      <w:r w:rsidR="00900C6D" w:rsidRPr="001E75D3">
        <w:rPr>
          <w:rFonts w:ascii="Arial" w:hAnsi="Arial" w:cs="Arial"/>
          <w:sz w:val="22"/>
          <w:szCs w:val="22"/>
          <w:lang w:bidi="en-US"/>
        </w:rPr>
        <w:t>3</w:t>
      </w:r>
      <w:r w:rsidR="00883BA0" w:rsidRPr="001E75D3">
        <w:rPr>
          <w:rFonts w:ascii="Arial" w:hAnsi="Arial" w:cs="Arial"/>
          <w:sz w:val="22"/>
          <w:szCs w:val="22"/>
          <w:lang w:bidi="en-US"/>
        </w:rPr>
        <w:t xml:space="preserve"> minutes without the consent of the chairman of the meeting.</w:t>
      </w:r>
    </w:p>
    <w:p w14:paraId="2E6CDB71" w14:textId="4D184DE2" w:rsidR="0032195E" w:rsidRPr="001E75D3" w:rsidRDefault="00F373AA" w:rsidP="005127E4">
      <w:pPr>
        <w:pStyle w:val="Heading1"/>
        <w:spacing w:before="0" w:after="200" w:line="276" w:lineRule="auto"/>
        <w:ind w:left="567" w:hanging="567"/>
        <w:rPr>
          <w:rFonts w:ascii="Arial" w:hAnsi="Arial" w:cs="Arial"/>
          <w:b/>
          <w:color w:val="auto"/>
          <w:szCs w:val="22"/>
        </w:rPr>
      </w:pPr>
      <w:bookmarkStart w:id="6" w:name="_Toc357072130"/>
      <w:bookmarkStart w:id="7" w:name="_Toc359318555"/>
      <w:bookmarkStart w:id="8" w:name="_Toc359334503"/>
      <w:bookmarkStart w:id="9" w:name="_Toc359334782"/>
      <w:bookmarkStart w:id="10" w:name="_Toc359336484"/>
      <w:bookmarkStart w:id="11" w:name="_Toc97709669"/>
      <w:r w:rsidRPr="001E75D3">
        <w:rPr>
          <w:rFonts w:ascii="Arial" w:hAnsi="Arial" w:cs="Arial"/>
          <w:b/>
          <w:color w:val="auto"/>
          <w:szCs w:val="22"/>
        </w:rPr>
        <w:t xml:space="preserve">Disorderly </w:t>
      </w:r>
      <w:r w:rsidR="00B42F59" w:rsidRPr="001E75D3">
        <w:rPr>
          <w:rFonts w:ascii="Arial" w:hAnsi="Arial" w:cs="Arial"/>
          <w:b/>
          <w:color w:val="auto"/>
          <w:szCs w:val="22"/>
        </w:rPr>
        <w:t>c</w:t>
      </w:r>
      <w:r w:rsidRPr="001E75D3">
        <w:rPr>
          <w:rFonts w:ascii="Arial" w:hAnsi="Arial" w:cs="Arial"/>
          <w:b/>
          <w:color w:val="auto"/>
          <w:szCs w:val="22"/>
        </w:rPr>
        <w:t xml:space="preserve">onduct </w:t>
      </w:r>
      <w:r w:rsidR="00B42F59" w:rsidRPr="001E75D3">
        <w:rPr>
          <w:rFonts w:ascii="Arial" w:hAnsi="Arial" w:cs="Arial"/>
          <w:b/>
          <w:color w:val="auto"/>
          <w:szCs w:val="22"/>
        </w:rPr>
        <w:t>a</w:t>
      </w:r>
      <w:r w:rsidRPr="001E75D3">
        <w:rPr>
          <w:rFonts w:ascii="Arial" w:hAnsi="Arial" w:cs="Arial"/>
          <w:b/>
          <w:color w:val="auto"/>
          <w:szCs w:val="22"/>
        </w:rPr>
        <w:t xml:space="preserve">t </w:t>
      </w:r>
      <w:r w:rsidR="00B42F59" w:rsidRPr="001E75D3">
        <w:rPr>
          <w:rFonts w:ascii="Arial" w:hAnsi="Arial" w:cs="Arial"/>
          <w:b/>
          <w:color w:val="auto"/>
          <w:szCs w:val="22"/>
        </w:rPr>
        <w:t>m</w:t>
      </w:r>
      <w:r w:rsidRPr="001E75D3">
        <w:rPr>
          <w:rFonts w:ascii="Arial" w:hAnsi="Arial" w:cs="Arial"/>
          <w:b/>
          <w:color w:val="auto"/>
          <w:szCs w:val="22"/>
        </w:rPr>
        <w:t>eetings</w:t>
      </w:r>
      <w:bookmarkEnd w:id="6"/>
      <w:bookmarkEnd w:id="7"/>
      <w:bookmarkEnd w:id="8"/>
      <w:bookmarkEnd w:id="9"/>
      <w:bookmarkEnd w:id="10"/>
      <w:bookmarkEnd w:id="11"/>
    </w:p>
    <w:p w14:paraId="212B3B45" w14:textId="77777777" w:rsidR="00883BA0" w:rsidRPr="001E75D3"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No person shall obstruct the transaction of business at a meeting or behave offensively or improperly. If this standing order is ignored, the chairman of the meeting shall request such person(s) to moderate or improve their conduct.</w:t>
      </w:r>
    </w:p>
    <w:p w14:paraId="128D88E8" w14:textId="77777777" w:rsidR="00883BA0" w:rsidRPr="001E75D3"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If person(s) disregard the request of the chairman of the meeting to moderate or improve their conduct, any councillor or the chairman of the meeting may move that the person be no longer heard or </w:t>
      </w:r>
      <w:r w:rsidR="00765EBA" w:rsidRPr="001E75D3">
        <w:rPr>
          <w:rFonts w:ascii="Arial" w:hAnsi="Arial" w:cs="Arial"/>
          <w:sz w:val="22"/>
          <w:szCs w:val="22"/>
          <w:lang w:bidi="en-US"/>
        </w:rPr>
        <w:t xml:space="preserve">be </w:t>
      </w:r>
      <w:r w:rsidRPr="001E75D3">
        <w:rPr>
          <w:rFonts w:ascii="Arial" w:hAnsi="Arial" w:cs="Arial"/>
          <w:sz w:val="22"/>
          <w:szCs w:val="22"/>
          <w:lang w:bidi="en-US"/>
        </w:rPr>
        <w:t>excluded from the meeting. The motion, if seconded, shall be put to the vote without discussion.</w:t>
      </w:r>
    </w:p>
    <w:p w14:paraId="0DBC659A" w14:textId="06E65622" w:rsidR="00883BA0" w:rsidRPr="001E75D3"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If a resolution made under standing order 2(b) is ignored, the chairman of the meeting may take further reasonable steps to restore order or to progress the meeting. This may include temporarily suspending or closing the meeting.</w:t>
      </w:r>
    </w:p>
    <w:p w14:paraId="7F67ECD2" w14:textId="58C7A220" w:rsidR="00883BA0" w:rsidRPr="001E75D3" w:rsidRDefault="00F373AA" w:rsidP="005127E4">
      <w:pPr>
        <w:pStyle w:val="Heading1"/>
        <w:spacing w:before="0" w:after="200" w:line="276" w:lineRule="auto"/>
        <w:ind w:left="567" w:hanging="567"/>
        <w:rPr>
          <w:rFonts w:ascii="Arial" w:hAnsi="Arial" w:cs="Arial"/>
          <w:b/>
          <w:color w:val="auto"/>
          <w:szCs w:val="22"/>
        </w:rPr>
      </w:pPr>
      <w:bookmarkStart w:id="12" w:name="_Toc357072131"/>
      <w:bookmarkStart w:id="13" w:name="_Toc359318556"/>
      <w:bookmarkStart w:id="14" w:name="_Toc359334504"/>
      <w:bookmarkStart w:id="15" w:name="_Toc359334783"/>
      <w:bookmarkStart w:id="16" w:name="_Toc359336485"/>
      <w:bookmarkStart w:id="17" w:name="_Toc97709670"/>
      <w:r w:rsidRPr="001E75D3">
        <w:rPr>
          <w:rFonts w:ascii="Arial" w:hAnsi="Arial" w:cs="Arial"/>
          <w:b/>
          <w:color w:val="auto"/>
          <w:szCs w:val="22"/>
        </w:rPr>
        <w:t xml:space="preserve">Meetings </w:t>
      </w:r>
      <w:r w:rsidR="00B42F59" w:rsidRPr="001E75D3">
        <w:rPr>
          <w:rFonts w:ascii="Arial" w:hAnsi="Arial" w:cs="Arial"/>
          <w:b/>
          <w:color w:val="auto"/>
          <w:szCs w:val="22"/>
        </w:rPr>
        <w:t>g</w:t>
      </w:r>
      <w:r w:rsidRPr="001E75D3">
        <w:rPr>
          <w:rFonts w:ascii="Arial" w:hAnsi="Arial" w:cs="Arial"/>
          <w:b/>
          <w:color w:val="auto"/>
          <w:szCs w:val="22"/>
        </w:rPr>
        <w:t>enerally</w:t>
      </w:r>
      <w:bookmarkEnd w:id="12"/>
      <w:bookmarkEnd w:id="13"/>
      <w:bookmarkEnd w:id="14"/>
      <w:bookmarkEnd w:id="15"/>
      <w:bookmarkEnd w:id="16"/>
      <w:bookmarkEnd w:id="17"/>
    </w:p>
    <w:p w14:paraId="50F52282" w14:textId="77777777" w:rsidR="00883BA0" w:rsidRPr="001E75D3"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1E75D3">
        <w:rPr>
          <w:rFonts w:ascii="Arial" w:hAnsi="Arial" w:cs="Arial"/>
          <w:sz w:val="22"/>
          <w:szCs w:val="22"/>
          <w:lang w:bidi="en-US"/>
        </w:rPr>
        <w:t>Full Council meetings</w:t>
      </w:r>
      <w:r w:rsidRPr="001E75D3">
        <w:rPr>
          <w:rFonts w:ascii="Arial" w:hAnsi="Arial" w:cs="Arial"/>
          <w:sz w:val="22"/>
          <w:szCs w:val="22"/>
          <w:lang w:bidi="en-US"/>
        </w:rPr>
        <w:tab/>
        <w:t>●</w:t>
      </w:r>
    </w:p>
    <w:p w14:paraId="6739B68E" w14:textId="77777777" w:rsidR="00883BA0" w:rsidRPr="001E75D3"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1E75D3">
        <w:rPr>
          <w:rFonts w:ascii="Arial" w:hAnsi="Arial" w:cs="Arial"/>
          <w:sz w:val="22"/>
          <w:szCs w:val="22"/>
          <w:lang w:bidi="en-US"/>
        </w:rPr>
        <w:t>Committee meetings</w:t>
      </w:r>
      <w:r w:rsidRPr="001E75D3">
        <w:rPr>
          <w:rFonts w:ascii="Arial" w:hAnsi="Arial" w:cs="Arial"/>
          <w:sz w:val="22"/>
          <w:szCs w:val="22"/>
          <w:lang w:bidi="en-US"/>
        </w:rPr>
        <w:tab/>
        <w:t>●</w:t>
      </w:r>
    </w:p>
    <w:p w14:paraId="2C1D63EB" w14:textId="77777777" w:rsidR="00883BA0" w:rsidRPr="001E75D3"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1E75D3">
        <w:rPr>
          <w:rFonts w:ascii="Arial" w:hAnsi="Arial" w:cs="Arial"/>
          <w:sz w:val="22"/>
          <w:szCs w:val="22"/>
          <w:lang w:bidi="en-US"/>
        </w:rPr>
        <w:t xml:space="preserve">Sub-committee meetings </w:t>
      </w:r>
      <w:r w:rsidRPr="001E75D3">
        <w:rPr>
          <w:rFonts w:ascii="Arial" w:hAnsi="Arial" w:cs="Arial"/>
          <w:sz w:val="22"/>
          <w:szCs w:val="22"/>
          <w:lang w:bidi="en-US"/>
        </w:rPr>
        <w:tab/>
        <w:t>●</w:t>
      </w:r>
    </w:p>
    <w:p w14:paraId="7653E0A0" w14:textId="77777777" w:rsidR="0082087C" w:rsidRPr="001E75D3" w:rsidRDefault="0082087C"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p>
    <w:tbl>
      <w:tblPr>
        <w:tblW w:w="8964" w:type="dxa"/>
        <w:tblInd w:w="-459" w:type="dxa"/>
        <w:tblLook w:val="01E0" w:firstRow="1" w:lastRow="1" w:firstColumn="1" w:lastColumn="1" w:noHBand="0" w:noVBand="0"/>
      </w:tblPr>
      <w:tblGrid>
        <w:gridCol w:w="423"/>
        <w:gridCol w:w="8541"/>
      </w:tblGrid>
      <w:tr w:rsidR="001E75D3" w:rsidRPr="001E75D3" w14:paraId="60D3A663" w14:textId="77777777" w:rsidTr="00716A0D">
        <w:tc>
          <w:tcPr>
            <w:tcW w:w="423" w:type="dxa"/>
            <w:shd w:val="clear" w:color="auto" w:fill="auto"/>
          </w:tcPr>
          <w:p w14:paraId="4BE54335"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tc>
        <w:tc>
          <w:tcPr>
            <w:tcW w:w="8541" w:type="dxa"/>
            <w:shd w:val="clear" w:color="auto" w:fill="auto"/>
          </w:tcPr>
          <w:p w14:paraId="3550337A" w14:textId="77777777" w:rsidR="00883BA0" w:rsidRPr="001E75D3"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1E75D3">
              <w:rPr>
                <w:rFonts w:ascii="Arial" w:hAnsi="Arial" w:cs="Arial"/>
                <w:b/>
                <w:bCs/>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1E75D3" w:rsidRPr="001E75D3" w14:paraId="7291C784" w14:textId="77777777" w:rsidTr="00716A0D">
        <w:tc>
          <w:tcPr>
            <w:tcW w:w="423" w:type="dxa"/>
            <w:shd w:val="clear" w:color="auto" w:fill="auto"/>
          </w:tcPr>
          <w:p w14:paraId="32A3005A"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3251551D"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shd w:val="clear" w:color="auto" w:fill="auto"/>
          </w:tcPr>
          <w:p w14:paraId="73328765" w14:textId="77777777" w:rsidR="00883BA0" w:rsidRPr="001E75D3"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1E75D3">
              <w:rPr>
                <w:rFonts w:ascii="Arial" w:hAnsi="Arial" w:cs="Arial"/>
                <w:b/>
                <w:bCs/>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p w14:paraId="753AF9E5" w14:textId="236EF826" w:rsidR="0082087C" w:rsidRPr="001E75D3" w:rsidRDefault="0082087C" w:rsidP="0082087C">
            <w:pPr>
              <w:widowControl w:val="0"/>
              <w:suppressAutoHyphens/>
              <w:autoSpaceDE w:val="0"/>
              <w:autoSpaceDN w:val="0"/>
              <w:adjustRightInd w:val="0"/>
              <w:spacing w:after="200" w:line="276" w:lineRule="auto"/>
              <w:ind w:left="567"/>
              <w:textAlignment w:val="center"/>
              <w:rPr>
                <w:rFonts w:ascii="Arial" w:hAnsi="Arial" w:cs="Arial"/>
                <w:b/>
                <w:sz w:val="22"/>
                <w:szCs w:val="22"/>
                <w:lang w:bidi="en-US"/>
              </w:rPr>
            </w:pPr>
          </w:p>
        </w:tc>
      </w:tr>
    </w:tbl>
    <w:p w14:paraId="59D240C6" w14:textId="77777777" w:rsidR="0082087C" w:rsidRPr="001E75D3" w:rsidRDefault="0082087C">
      <w:r w:rsidRPr="001E75D3">
        <w:br w:type="page"/>
      </w:r>
    </w:p>
    <w:tbl>
      <w:tblPr>
        <w:tblW w:w="8964" w:type="dxa"/>
        <w:tblInd w:w="-459" w:type="dxa"/>
        <w:tblLook w:val="01E0" w:firstRow="1" w:lastRow="1" w:firstColumn="1" w:lastColumn="1" w:noHBand="0" w:noVBand="0"/>
      </w:tblPr>
      <w:tblGrid>
        <w:gridCol w:w="423"/>
        <w:gridCol w:w="8541"/>
      </w:tblGrid>
      <w:tr w:rsidR="001E75D3" w:rsidRPr="001E75D3" w14:paraId="401983C1" w14:textId="77777777" w:rsidTr="00716A0D">
        <w:tc>
          <w:tcPr>
            <w:tcW w:w="423" w:type="dxa"/>
            <w:shd w:val="clear" w:color="auto" w:fill="auto"/>
          </w:tcPr>
          <w:p w14:paraId="1F9592FD" w14:textId="258AD320"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lastRenderedPageBreak/>
              <w:t>●</w:t>
            </w:r>
          </w:p>
          <w:p w14:paraId="4834B70C"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tc>
        <w:tc>
          <w:tcPr>
            <w:tcW w:w="8541" w:type="dxa"/>
            <w:shd w:val="clear" w:color="auto" w:fill="auto"/>
          </w:tcPr>
          <w:p w14:paraId="295F179C" w14:textId="77777777" w:rsidR="00883BA0" w:rsidRPr="001E75D3" w:rsidRDefault="00883BA0" w:rsidP="005127E4">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b/>
                <w:bCs/>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1E75D3" w:rsidRPr="001E75D3" w14:paraId="64CE3F1A" w14:textId="77777777" w:rsidTr="00716A0D">
        <w:tc>
          <w:tcPr>
            <w:tcW w:w="423" w:type="dxa"/>
            <w:shd w:val="clear" w:color="auto" w:fill="auto"/>
          </w:tcPr>
          <w:p w14:paraId="2DE052EA"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shd w:val="clear" w:color="auto" w:fill="auto"/>
          </w:tcPr>
          <w:p w14:paraId="11D99FA5" w14:textId="640854CB" w:rsidR="00883BA0" w:rsidRPr="001E75D3" w:rsidRDefault="009024ED" w:rsidP="005127E4">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sz w:val="22"/>
                <w:szCs w:val="22"/>
                <w:lang w:bidi="en-US"/>
              </w:rPr>
              <w:t>The 'public participation' agenda item provides an opportunity for members of the public to make representations, raise any issue of concern to them or to pose questions to the Council. There will be no absolute limit to the time for discussion but it will normally no more than 15 minutes.</w:t>
            </w:r>
            <w:r w:rsidRPr="001E75D3">
              <w:rPr>
                <w:rFonts w:ascii="Arial" w:hAnsi="Arial" w:cs="Arial"/>
                <w:sz w:val="22"/>
                <w:szCs w:val="22"/>
                <w:lang w:bidi="en-US"/>
              </w:rPr>
              <w:br/>
            </w:r>
            <w:r w:rsidRPr="001E75D3">
              <w:rPr>
                <w:rFonts w:ascii="Arial" w:hAnsi="Arial" w:cs="Arial"/>
                <w:sz w:val="22"/>
                <w:szCs w:val="22"/>
                <w:lang w:bidi="en-US"/>
              </w:rPr>
              <w:br/>
              <w:t>The Chairman reserves the right to curtail discussion on a topic if he/she considers it necessary to facilitate the other work of the Council meeting.</w:t>
            </w:r>
            <w:r w:rsidRPr="001E75D3">
              <w:rPr>
                <w:rFonts w:ascii="Arial" w:hAnsi="Arial" w:cs="Arial"/>
                <w:sz w:val="22"/>
                <w:szCs w:val="22"/>
                <w:lang w:bidi="en-US"/>
              </w:rPr>
              <w:br/>
            </w:r>
            <w:r w:rsidRPr="001E75D3">
              <w:rPr>
                <w:rFonts w:ascii="Arial" w:hAnsi="Arial" w:cs="Arial"/>
                <w:sz w:val="22"/>
                <w:szCs w:val="22"/>
                <w:lang w:bidi="en-US"/>
              </w:rPr>
              <w:br/>
            </w:r>
            <w:r w:rsidR="005653ED" w:rsidRPr="001E75D3">
              <w:rPr>
                <w:rFonts w:ascii="Arial" w:hAnsi="Arial" w:cs="Arial"/>
                <w:sz w:val="22"/>
                <w:szCs w:val="22"/>
                <w:lang w:bidi="en-US"/>
              </w:rPr>
              <w:t>Members of the public have no rights to comment or ask questions at other times during a meeting unless invited to do so by the Chairman</w:t>
            </w:r>
            <w:r w:rsidR="00883BA0" w:rsidRPr="001E75D3">
              <w:rPr>
                <w:rFonts w:ascii="Arial" w:hAnsi="Arial" w:cs="Arial"/>
                <w:sz w:val="22"/>
                <w:szCs w:val="22"/>
                <w:lang w:bidi="en-US"/>
              </w:rPr>
              <w:t>.</w:t>
            </w:r>
          </w:p>
        </w:tc>
      </w:tr>
      <w:tr w:rsidR="001E75D3" w:rsidRPr="001E75D3" w14:paraId="19234870" w14:textId="77777777" w:rsidTr="00716A0D">
        <w:tc>
          <w:tcPr>
            <w:tcW w:w="423" w:type="dxa"/>
            <w:shd w:val="clear" w:color="auto" w:fill="auto"/>
          </w:tcPr>
          <w:p w14:paraId="1AF72F9D" w14:textId="77777777" w:rsidR="007138CB" w:rsidRPr="001E75D3" w:rsidRDefault="007138CB"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17EA53E2"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tc>
        <w:tc>
          <w:tcPr>
            <w:tcW w:w="8541" w:type="dxa"/>
            <w:shd w:val="clear" w:color="auto" w:fill="auto"/>
          </w:tcPr>
          <w:p w14:paraId="13A0C146" w14:textId="77777777" w:rsidR="005B71B2" w:rsidRPr="001E75D3" w:rsidRDefault="00E22CE1" w:rsidP="005127E4">
            <w:pPr>
              <w:pStyle w:val="ListParagraph"/>
              <w:numPr>
                <w:ilvl w:val="0"/>
                <w:numId w:val="40"/>
              </w:numPr>
              <w:spacing w:after="200" w:line="276" w:lineRule="auto"/>
              <w:rPr>
                <w:rFonts w:ascii="Arial" w:hAnsi="Arial" w:cs="Arial"/>
                <w:sz w:val="22"/>
                <w:szCs w:val="22"/>
                <w:lang w:bidi="en-US"/>
              </w:rPr>
            </w:pPr>
            <w:r w:rsidRPr="001E75D3">
              <w:rPr>
                <w:rFonts w:ascii="Arial" w:hAnsi="Arial" w:cs="Arial"/>
                <w:b/>
                <w:sz w:val="22"/>
                <w:szCs w:val="22"/>
              </w:rPr>
              <w:t>Subject to standing order 3</w:t>
            </w:r>
            <w:r w:rsidR="007138CB" w:rsidRPr="001E75D3">
              <w:rPr>
                <w:rFonts w:ascii="Arial" w:hAnsi="Arial" w:cs="Arial"/>
                <w:b/>
                <w:sz w:val="22"/>
                <w:szCs w:val="22"/>
              </w:rPr>
              <w:t>(</w:t>
            </w:r>
            <w:r w:rsidRPr="001E75D3">
              <w:rPr>
                <w:rFonts w:ascii="Arial" w:hAnsi="Arial" w:cs="Arial"/>
                <w:b/>
                <w:sz w:val="22"/>
                <w:szCs w:val="22"/>
              </w:rPr>
              <w:t>m</w:t>
            </w:r>
            <w:r w:rsidR="007138CB" w:rsidRPr="001E75D3">
              <w:rPr>
                <w:rFonts w:ascii="Arial" w:hAnsi="Arial" w:cs="Arial"/>
                <w:b/>
                <w:sz w:val="22"/>
                <w:szCs w:val="22"/>
              </w:rPr>
              <w:t>)</w:t>
            </w:r>
            <w:r w:rsidRPr="001E75D3">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1E75D3" w:rsidRPr="001E75D3" w14:paraId="67A1D72A" w14:textId="77777777" w:rsidTr="00716A0D">
        <w:tc>
          <w:tcPr>
            <w:tcW w:w="423" w:type="dxa"/>
            <w:shd w:val="clear" w:color="auto" w:fill="auto"/>
          </w:tcPr>
          <w:p w14:paraId="799EB864" w14:textId="77777777" w:rsidR="007B6AA4" w:rsidRPr="001E75D3" w:rsidRDefault="007B6AA4"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5914CE03" w14:textId="77777777" w:rsidR="00E22CE1" w:rsidRPr="001E75D3" w:rsidRDefault="007B6AA4"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tc>
        <w:tc>
          <w:tcPr>
            <w:tcW w:w="8541" w:type="dxa"/>
            <w:shd w:val="clear" w:color="auto" w:fill="auto"/>
          </w:tcPr>
          <w:p w14:paraId="0E302255" w14:textId="77777777" w:rsidR="00E22CE1" w:rsidRPr="001E75D3" w:rsidRDefault="00081393"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sz w:val="22"/>
                <w:szCs w:val="22"/>
                <w:lang w:bidi="en-US"/>
              </w:rPr>
            </w:pPr>
            <w:r w:rsidRPr="001E75D3">
              <w:rPr>
                <w:rFonts w:ascii="Arial" w:hAnsi="Arial" w:cs="Arial"/>
                <w:b/>
                <w:sz w:val="22"/>
                <w:szCs w:val="22"/>
              </w:rPr>
              <w:t>A person present at a meeting may not provide an oral report or oral commentary about a meeting as it takes place without permission</w:t>
            </w:r>
            <w:r w:rsidRPr="001E75D3">
              <w:rPr>
                <w:rFonts w:ascii="Arial" w:hAnsi="Arial" w:cs="Arial"/>
                <w:b/>
                <w:sz w:val="22"/>
                <w:szCs w:val="22"/>
                <w:lang w:bidi="en-US"/>
              </w:rPr>
              <w:t xml:space="preserve">.  </w:t>
            </w:r>
            <w:r w:rsidRPr="001E75D3" w:rsidDel="00122646">
              <w:rPr>
                <w:rFonts w:ascii="Arial" w:hAnsi="Arial" w:cs="Arial"/>
                <w:sz w:val="22"/>
                <w:szCs w:val="22"/>
              </w:rPr>
              <w:t xml:space="preserve"> </w:t>
            </w:r>
          </w:p>
        </w:tc>
      </w:tr>
      <w:tr w:rsidR="001E75D3" w:rsidRPr="001E75D3" w14:paraId="4224FC17" w14:textId="77777777" w:rsidTr="00716A0D">
        <w:tc>
          <w:tcPr>
            <w:tcW w:w="423" w:type="dxa"/>
            <w:shd w:val="clear" w:color="auto" w:fill="auto"/>
          </w:tcPr>
          <w:p w14:paraId="46C8609E"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102F58A1"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tc>
        <w:tc>
          <w:tcPr>
            <w:tcW w:w="8541" w:type="dxa"/>
            <w:shd w:val="clear" w:color="auto" w:fill="auto"/>
          </w:tcPr>
          <w:p w14:paraId="0367DA0E" w14:textId="77777777" w:rsidR="00883BA0" w:rsidRPr="001E75D3"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1E75D3">
              <w:rPr>
                <w:rFonts w:ascii="Arial" w:hAnsi="Arial" w:cs="Arial"/>
                <w:b/>
                <w:bCs/>
                <w:sz w:val="22"/>
                <w:szCs w:val="22"/>
                <w:lang w:bidi="en-US"/>
              </w:rPr>
              <w:t>The press shall be provided with reasonable facilities for the taking of their report of all or part of a meeting at which they are entitled to be present</w:t>
            </w:r>
            <w:r w:rsidRPr="001E75D3">
              <w:rPr>
                <w:rFonts w:ascii="Arial" w:hAnsi="Arial" w:cs="Arial"/>
                <w:b/>
                <w:sz w:val="22"/>
                <w:szCs w:val="22"/>
                <w:lang w:bidi="en-US"/>
              </w:rPr>
              <w:t xml:space="preserve">. </w:t>
            </w:r>
          </w:p>
        </w:tc>
      </w:tr>
      <w:tr w:rsidR="001E75D3" w:rsidRPr="001E75D3" w14:paraId="2BA05DB9" w14:textId="77777777" w:rsidTr="00716A0D">
        <w:tc>
          <w:tcPr>
            <w:tcW w:w="423" w:type="dxa"/>
            <w:shd w:val="clear" w:color="auto" w:fill="auto"/>
          </w:tcPr>
          <w:p w14:paraId="1FE7D041"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tc>
        <w:tc>
          <w:tcPr>
            <w:tcW w:w="8541" w:type="dxa"/>
            <w:shd w:val="clear" w:color="auto" w:fill="auto"/>
          </w:tcPr>
          <w:p w14:paraId="1B2D158C" w14:textId="77777777" w:rsidR="00883BA0" w:rsidRPr="001E75D3"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 xml:space="preserve">Subject to standing orders which indicate otherwise, anything authorised or required to be done by, to or before the Chairman of the Council may in his absence be done by, to or before the Vice-Chairman of </w:t>
            </w:r>
            <w:r w:rsidR="00F64BA1" w:rsidRPr="001E75D3">
              <w:rPr>
                <w:rFonts w:ascii="Arial" w:hAnsi="Arial" w:cs="Arial"/>
                <w:b/>
                <w:bCs/>
                <w:sz w:val="22"/>
                <w:szCs w:val="22"/>
                <w:lang w:bidi="en-US"/>
              </w:rPr>
              <w:t>the Council (if there is one</w:t>
            </w:r>
            <w:r w:rsidRPr="001E75D3">
              <w:rPr>
                <w:rFonts w:ascii="Arial" w:hAnsi="Arial" w:cs="Arial"/>
                <w:b/>
                <w:bCs/>
                <w:sz w:val="22"/>
                <w:szCs w:val="22"/>
                <w:lang w:bidi="en-US"/>
              </w:rPr>
              <w:t>).</w:t>
            </w:r>
          </w:p>
        </w:tc>
      </w:tr>
      <w:tr w:rsidR="001E75D3" w:rsidRPr="001E75D3" w14:paraId="53681F36" w14:textId="77777777" w:rsidTr="00716A0D">
        <w:tc>
          <w:tcPr>
            <w:tcW w:w="423" w:type="dxa"/>
            <w:shd w:val="clear" w:color="auto" w:fill="auto"/>
          </w:tcPr>
          <w:p w14:paraId="42384F15"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tc>
        <w:tc>
          <w:tcPr>
            <w:tcW w:w="8541" w:type="dxa"/>
            <w:shd w:val="clear" w:color="auto" w:fill="auto"/>
          </w:tcPr>
          <w:p w14:paraId="053EC069" w14:textId="77777777" w:rsidR="00883BA0" w:rsidRPr="001E75D3"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The Chairman</w:t>
            </w:r>
            <w:r w:rsidR="00136C4F" w:rsidRPr="001E75D3">
              <w:rPr>
                <w:rFonts w:ascii="Arial" w:hAnsi="Arial" w:cs="Arial"/>
                <w:b/>
                <w:bCs/>
                <w:sz w:val="22"/>
                <w:szCs w:val="22"/>
                <w:lang w:bidi="en-US"/>
              </w:rPr>
              <w:t xml:space="preserve"> of the Council</w:t>
            </w:r>
            <w:r w:rsidRPr="001E75D3">
              <w:rPr>
                <w:rFonts w:ascii="Arial" w:hAnsi="Arial" w:cs="Arial"/>
                <w:b/>
                <w:bCs/>
                <w:sz w:val="22"/>
                <w:szCs w:val="22"/>
                <w:lang w:bidi="en-US"/>
              </w:rPr>
              <w:t>, if present, shall preside at a meeting. If the Chairman is absent from a meeting, the Vice-Chairman</w:t>
            </w:r>
            <w:r w:rsidR="00136C4F" w:rsidRPr="001E75D3">
              <w:rPr>
                <w:rFonts w:ascii="Arial" w:hAnsi="Arial" w:cs="Arial"/>
                <w:b/>
                <w:bCs/>
                <w:sz w:val="22"/>
                <w:szCs w:val="22"/>
                <w:lang w:bidi="en-US"/>
              </w:rPr>
              <w:t xml:space="preserve"> of the Council</w:t>
            </w:r>
            <w:r w:rsidR="00133138" w:rsidRPr="001E75D3">
              <w:rPr>
                <w:rFonts w:ascii="Arial" w:hAnsi="Arial" w:cs="Arial"/>
                <w:b/>
                <w:bCs/>
                <w:sz w:val="22"/>
                <w:szCs w:val="22"/>
                <w:lang w:bidi="en-US"/>
              </w:rPr>
              <w:t xml:space="preserve"> (if there is one)</w:t>
            </w:r>
            <w:r w:rsidRPr="001E75D3">
              <w:rPr>
                <w:rFonts w:ascii="Arial" w:hAnsi="Arial" w:cs="Arial"/>
                <w:b/>
                <w:bCs/>
                <w:sz w:val="22"/>
                <w:szCs w:val="22"/>
                <w:lang w:bidi="en-US"/>
              </w:rPr>
              <w:t xml:space="preserve"> if present, shall preside. If both the Chairman and the Vice-Chairman are absent from a meeting, a councillor as chosen by the councillors present at the meeting shall preside at the meeting.</w:t>
            </w:r>
          </w:p>
        </w:tc>
      </w:tr>
      <w:tr w:rsidR="001E75D3" w:rsidRPr="001E75D3" w14:paraId="655F92B1" w14:textId="77777777" w:rsidTr="00716A0D">
        <w:tc>
          <w:tcPr>
            <w:tcW w:w="423" w:type="dxa"/>
            <w:shd w:val="clear" w:color="auto" w:fill="auto"/>
          </w:tcPr>
          <w:p w14:paraId="5C8234C1"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0A2EBDA9"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3E2EC54D"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tc>
        <w:tc>
          <w:tcPr>
            <w:tcW w:w="8541" w:type="dxa"/>
            <w:shd w:val="clear" w:color="auto" w:fill="auto"/>
          </w:tcPr>
          <w:p w14:paraId="2353EAB3" w14:textId="77777777" w:rsidR="002412D2" w:rsidRPr="001E75D3"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 xml:space="preserve">Subject to a meeting being quorate, all questions at a meeting shall be decided by </w:t>
            </w:r>
            <w:r w:rsidR="00AB7305" w:rsidRPr="001E75D3">
              <w:rPr>
                <w:rFonts w:ascii="Arial" w:hAnsi="Arial" w:cs="Arial"/>
                <w:b/>
                <w:bCs/>
                <w:sz w:val="22"/>
                <w:szCs w:val="22"/>
                <w:lang w:bidi="en-US"/>
              </w:rPr>
              <w:t>a majority of the councillors and</w:t>
            </w:r>
            <w:r w:rsidRPr="001E75D3">
              <w:rPr>
                <w:rFonts w:ascii="Arial" w:hAnsi="Arial" w:cs="Arial"/>
                <w:b/>
                <w:bCs/>
                <w:sz w:val="22"/>
                <w:szCs w:val="22"/>
                <w:lang w:bidi="en-US"/>
              </w:rPr>
              <w:t xml:space="preserve"> </w:t>
            </w:r>
            <w:r w:rsidR="00363449" w:rsidRPr="001E75D3">
              <w:rPr>
                <w:rFonts w:ascii="Arial" w:hAnsi="Arial" w:cs="Arial"/>
                <w:b/>
                <w:bCs/>
                <w:sz w:val="22"/>
                <w:szCs w:val="22"/>
                <w:lang w:bidi="en-US"/>
              </w:rPr>
              <w:t>non-</w:t>
            </w:r>
            <w:r w:rsidRPr="001E75D3">
              <w:rPr>
                <w:rFonts w:ascii="Arial" w:hAnsi="Arial" w:cs="Arial"/>
                <w:b/>
                <w:bCs/>
                <w:sz w:val="22"/>
                <w:szCs w:val="22"/>
                <w:lang w:bidi="en-US"/>
              </w:rPr>
              <w:t>councillors with voting rights present and voting.</w:t>
            </w:r>
            <w:r w:rsidRPr="001E75D3">
              <w:rPr>
                <w:rFonts w:ascii="Arial" w:hAnsi="Arial" w:cs="Arial"/>
                <w:b/>
                <w:bCs/>
                <w:sz w:val="22"/>
                <w:szCs w:val="22"/>
                <w:lang w:bidi="en-US"/>
              </w:rPr>
              <w:tab/>
            </w:r>
          </w:p>
        </w:tc>
      </w:tr>
    </w:tbl>
    <w:p w14:paraId="4B46EA5D" w14:textId="77777777" w:rsidR="0082087C" w:rsidRPr="001E75D3" w:rsidRDefault="0082087C">
      <w:r w:rsidRPr="001E75D3">
        <w:br w:type="page"/>
      </w:r>
    </w:p>
    <w:tbl>
      <w:tblPr>
        <w:tblW w:w="8964" w:type="dxa"/>
        <w:tblInd w:w="-459" w:type="dxa"/>
        <w:tblLook w:val="01E0" w:firstRow="1" w:lastRow="1" w:firstColumn="1" w:lastColumn="1" w:noHBand="0" w:noVBand="0"/>
      </w:tblPr>
      <w:tblGrid>
        <w:gridCol w:w="423"/>
        <w:gridCol w:w="8541"/>
      </w:tblGrid>
      <w:tr w:rsidR="001E75D3" w:rsidRPr="001E75D3" w14:paraId="4B1B41D9" w14:textId="77777777" w:rsidTr="00716A0D">
        <w:tc>
          <w:tcPr>
            <w:tcW w:w="423" w:type="dxa"/>
            <w:shd w:val="clear" w:color="auto" w:fill="auto"/>
          </w:tcPr>
          <w:p w14:paraId="1E8B7CF3" w14:textId="720BD713"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lastRenderedPageBreak/>
              <w:t>●</w:t>
            </w:r>
          </w:p>
          <w:p w14:paraId="68453849"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428D49B2"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tc>
        <w:tc>
          <w:tcPr>
            <w:tcW w:w="8541" w:type="dxa"/>
            <w:shd w:val="clear" w:color="auto" w:fill="auto"/>
          </w:tcPr>
          <w:p w14:paraId="41511133" w14:textId="77777777" w:rsidR="00883BA0" w:rsidRPr="001E75D3"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 xml:space="preserve">The </w:t>
            </w:r>
            <w:r w:rsidRPr="001E75D3">
              <w:rPr>
                <w:rFonts w:ascii="Arial" w:hAnsi="Arial" w:cs="Arial"/>
                <w:b/>
                <w:sz w:val="22"/>
                <w:szCs w:val="22"/>
                <w:lang w:bidi="en-US"/>
              </w:rPr>
              <w:t xml:space="preserve">chairman </w:t>
            </w:r>
            <w:r w:rsidRPr="001E75D3">
              <w:rPr>
                <w:rFonts w:ascii="Arial" w:hAnsi="Arial" w:cs="Arial"/>
                <w:b/>
                <w:bCs/>
                <w:sz w:val="22"/>
                <w:szCs w:val="22"/>
                <w:lang w:bidi="en-US"/>
              </w:rPr>
              <w:t>of a meeting may give an original vote on any matter put to the vote, and in the case of an equality of votes may exercise his casting vote whether or not he gave an original vote.</w:t>
            </w:r>
          </w:p>
          <w:p w14:paraId="5E0D9BB4" w14:textId="77777777" w:rsidR="00883BA0" w:rsidRPr="001E75D3" w:rsidRDefault="002412D2" w:rsidP="005127E4">
            <w:pPr>
              <w:widowControl w:val="0"/>
              <w:suppressAutoHyphens/>
              <w:autoSpaceDE w:val="0"/>
              <w:autoSpaceDN w:val="0"/>
              <w:adjustRightInd w:val="0"/>
              <w:spacing w:after="200" w:line="276" w:lineRule="auto"/>
              <w:ind w:left="567"/>
              <w:textAlignment w:val="center"/>
              <w:rPr>
                <w:rFonts w:ascii="Arial" w:hAnsi="Arial" w:cs="Arial"/>
                <w:b/>
                <w:bCs/>
                <w:sz w:val="22"/>
                <w:szCs w:val="22"/>
                <w:lang w:bidi="en-US"/>
              </w:rPr>
            </w:pPr>
            <w:r w:rsidRPr="001E75D3">
              <w:rPr>
                <w:rFonts w:ascii="Arial" w:hAnsi="Arial" w:cs="Arial"/>
                <w:i/>
                <w:iCs/>
                <w:sz w:val="22"/>
                <w:szCs w:val="22"/>
                <w:lang w:bidi="en-US"/>
              </w:rPr>
              <w:t>See standing orders 5(h</w:t>
            </w:r>
            <w:r w:rsidR="00883BA0" w:rsidRPr="001E75D3">
              <w:rPr>
                <w:rFonts w:ascii="Arial" w:hAnsi="Arial" w:cs="Arial"/>
                <w:i/>
                <w:iCs/>
                <w:sz w:val="22"/>
                <w:szCs w:val="22"/>
                <w:lang w:bidi="en-US"/>
              </w:rPr>
              <w:t>) and (</w:t>
            </w:r>
            <w:r w:rsidRPr="001E75D3">
              <w:rPr>
                <w:rFonts w:ascii="Arial" w:hAnsi="Arial" w:cs="Arial"/>
                <w:i/>
                <w:iCs/>
                <w:sz w:val="22"/>
                <w:szCs w:val="22"/>
                <w:lang w:bidi="en-US"/>
              </w:rPr>
              <w:t>i</w:t>
            </w:r>
            <w:r w:rsidR="00EE767B" w:rsidRPr="001E75D3">
              <w:rPr>
                <w:rFonts w:ascii="Arial" w:hAnsi="Arial" w:cs="Arial"/>
                <w:i/>
                <w:iCs/>
                <w:sz w:val="22"/>
                <w:szCs w:val="22"/>
                <w:lang w:bidi="en-US"/>
              </w:rPr>
              <w:t>) for</w:t>
            </w:r>
            <w:r w:rsidR="00883BA0" w:rsidRPr="001E75D3">
              <w:rPr>
                <w:rFonts w:ascii="Arial" w:hAnsi="Arial" w:cs="Arial"/>
                <w:i/>
                <w:iCs/>
                <w:sz w:val="22"/>
                <w:szCs w:val="22"/>
                <w:lang w:bidi="en-US"/>
              </w:rPr>
              <w:t xml:space="preserve"> the different rules that apply in the election of the Chairman of the Counci</w:t>
            </w:r>
            <w:r w:rsidR="00EE767B" w:rsidRPr="001E75D3">
              <w:rPr>
                <w:rFonts w:ascii="Arial" w:hAnsi="Arial" w:cs="Arial"/>
                <w:i/>
                <w:iCs/>
                <w:sz w:val="22"/>
                <w:szCs w:val="22"/>
                <w:lang w:bidi="en-US"/>
              </w:rPr>
              <w:t>l at the annual meeting of the C</w:t>
            </w:r>
            <w:r w:rsidR="00883BA0" w:rsidRPr="001E75D3">
              <w:rPr>
                <w:rFonts w:ascii="Arial" w:hAnsi="Arial" w:cs="Arial"/>
                <w:i/>
                <w:iCs/>
                <w:sz w:val="22"/>
                <w:szCs w:val="22"/>
                <w:lang w:bidi="en-US"/>
              </w:rPr>
              <w:t>ouncil.</w:t>
            </w:r>
          </w:p>
        </w:tc>
      </w:tr>
      <w:tr w:rsidR="001E75D3" w:rsidRPr="001E75D3" w14:paraId="6AE03464" w14:textId="77777777" w:rsidTr="00716A0D">
        <w:tc>
          <w:tcPr>
            <w:tcW w:w="423" w:type="dxa"/>
            <w:shd w:val="clear" w:color="auto" w:fill="auto"/>
          </w:tcPr>
          <w:p w14:paraId="6FBA0C87"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tc>
        <w:tc>
          <w:tcPr>
            <w:tcW w:w="8541" w:type="dxa"/>
            <w:shd w:val="clear" w:color="auto" w:fill="auto"/>
          </w:tcPr>
          <w:p w14:paraId="4F7F8A0F" w14:textId="72CCBFAB" w:rsidR="00883BA0" w:rsidRPr="001E75D3"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b/>
                <w:bCs/>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1E75D3">
              <w:rPr>
                <w:rFonts w:ascii="Arial" w:hAnsi="Arial" w:cs="Arial"/>
                <w:sz w:val="22"/>
                <w:szCs w:val="22"/>
                <w:lang w:bidi="en-US"/>
              </w:rPr>
              <w:t>Such a request shall be made before moving on to the next item of business on the agenda.</w:t>
            </w:r>
          </w:p>
        </w:tc>
      </w:tr>
      <w:tr w:rsidR="001E75D3" w:rsidRPr="001E75D3" w14:paraId="3F18A938" w14:textId="77777777" w:rsidTr="00716A0D">
        <w:tc>
          <w:tcPr>
            <w:tcW w:w="423" w:type="dxa"/>
            <w:shd w:val="clear" w:color="auto" w:fill="auto"/>
          </w:tcPr>
          <w:p w14:paraId="3646E374"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shd w:val="clear" w:color="auto" w:fill="auto"/>
          </w:tcPr>
          <w:p w14:paraId="5890AE2F" w14:textId="77777777" w:rsidR="00883BA0" w:rsidRPr="001E75D3"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bCs/>
                <w:sz w:val="22"/>
                <w:szCs w:val="22"/>
                <w:lang w:bidi="en-US"/>
              </w:rPr>
              <w:t>The minutes of a meeting shall include an accurate record of the following:</w:t>
            </w:r>
          </w:p>
          <w:p w14:paraId="41772122" w14:textId="77777777" w:rsidR="00883BA0" w:rsidRPr="001E75D3"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bCs/>
                <w:sz w:val="22"/>
                <w:szCs w:val="22"/>
                <w:lang w:bidi="en-US"/>
              </w:rPr>
            </w:pPr>
            <w:r w:rsidRPr="001E75D3">
              <w:rPr>
                <w:rFonts w:ascii="Arial" w:hAnsi="Arial" w:cs="Arial"/>
                <w:bCs/>
                <w:sz w:val="22"/>
                <w:szCs w:val="22"/>
                <w:lang w:bidi="en-US"/>
              </w:rPr>
              <w:t xml:space="preserve">the time and place of the meeting; </w:t>
            </w:r>
          </w:p>
          <w:p w14:paraId="123EE9F3" w14:textId="77777777" w:rsidR="00883BA0" w:rsidRPr="001E75D3"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1E75D3">
              <w:rPr>
                <w:rFonts w:ascii="Arial" w:hAnsi="Arial" w:cs="Arial"/>
                <w:bCs/>
                <w:sz w:val="22"/>
                <w:szCs w:val="22"/>
                <w:lang w:bidi="en-US"/>
              </w:rPr>
              <w:t xml:space="preserve">the names of councillors </w:t>
            </w:r>
            <w:r w:rsidR="00C635DC" w:rsidRPr="001E75D3">
              <w:rPr>
                <w:rFonts w:ascii="Arial" w:hAnsi="Arial" w:cs="Arial"/>
                <w:bCs/>
                <w:sz w:val="22"/>
                <w:szCs w:val="22"/>
                <w:lang w:bidi="en-US"/>
              </w:rPr>
              <w:t xml:space="preserve">who are </w:t>
            </w:r>
            <w:r w:rsidRPr="001E75D3">
              <w:rPr>
                <w:rFonts w:ascii="Arial" w:hAnsi="Arial" w:cs="Arial"/>
                <w:bCs/>
                <w:sz w:val="22"/>
                <w:szCs w:val="22"/>
                <w:lang w:bidi="en-US"/>
              </w:rPr>
              <w:t xml:space="preserve">present </w:t>
            </w:r>
            <w:r w:rsidRPr="001E75D3">
              <w:rPr>
                <w:rFonts w:ascii="Arial" w:hAnsi="Arial" w:cs="Arial"/>
                <w:sz w:val="22"/>
                <w:szCs w:val="22"/>
                <w:lang w:bidi="en-US"/>
              </w:rPr>
              <w:t xml:space="preserve">and </w:t>
            </w:r>
            <w:r w:rsidR="00C635DC" w:rsidRPr="001E75D3">
              <w:rPr>
                <w:rFonts w:ascii="Arial" w:hAnsi="Arial" w:cs="Arial"/>
                <w:sz w:val="22"/>
                <w:szCs w:val="22"/>
                <w:lang w:bidi="en-US"/>
              </w:rPr>
              <w:t xml:space="preserve">the names of councillors who are </w:t>
            </w:r>
            <w:r w:rsidRPr="001E75D3">
              <w:rPr>
                <w:rFonts w:ascii="Arial" w:hAnsi="Arial" w:cs="Arial"/>
                <w:sz w:val="22"/>
                <w:szCs w:val="22"/>
                <w:lang w:bidi="en-US"/>
              </w:rPr>
              <w:t xml:space="preserve">absent; </w:t>
            </w:r>
          </w:p>
          <w:p w14:paraId="12A1C587" w14:textId="77777777" w:rsidR="00883BA0" w:rsidRPr="001E75D3"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1E75D3">
              <w:rPr>
                <w:rFonts w:ascii="Arial" w:hAnsi="Arial" w:cs="Arial"/>
                <w:sz w:val="22"/>
                <w:szCs w:val="22"/>
                <w:lang w:bidi="en-US"/>
              </w:rPr>
              <w:t>interests that have been declared by councillors and non-councillors with voting rights;</w:t>
            </w:r>
          </w:p>
          <w:p w14:paraId="63239300" w14:textId="77777777" w:rsidR="00B8114F" w:rsidRPr="001E75D3" w:rsidRDefault="00B8114F"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1E75D3">
              <w:rPr>
                <w:rFonts w:ascii="Arial" w:hAnsi="Arial" w:cs="Arial"/>
                <w:sz w:val="22"/>
                <w:szCs w:val="22"/>
                <w:lang w:bidi="en-US"/>
              </w:rPr>
              <w:t>the grant of dispensations</w:t>
            </w:r>
            <w:r w:rsidR="002203BA" w:rsidRPr="001E75D3">
              <w:rPr>
                <w:rFonts w:ascii="Arial" w:hAnsi="Arial" w:cs="Arial"/>
                <w:sz w:val="22"/>
                <w:szCs w:val="22"/>
                <w:lang w:bidi="en-US"/>
              </w:rPr>
              <w:t xml:space="preserve"> </w:t>
            </w:r>
            <w:r w:rsidRPr="001E75D3">
              <w:rPr>
                <w:rFonts w:ascii="Arial" w:hAnsi="Arial" w:cs="Arial"/>
                <w:sz w:val="22"/>
                <w:szCs w:val="22"/>
                <w:lang w:bidi="en-US"/>
              </w:rPr>
              <w:t>(if any) to councillors and non-councillors with voting rights;</w:t>
            </w:r>
          </w:p>
          <w:p w14:paraId="66CB415D" w14:textId="77777777" w:rsidR="00883BA0" w:rsidRPr="001E75D3"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1E75D3">
              <w:rPr>
                <w:rFonts w:ascii="Arial" w:hAnsi="Arial" w:cs="Arial"/>
                <w:sz w:val="22"/>
                <w:szCs w:val="22"/>
                <w:lang w:bidi="en-US"/>
              </w:rPr>
              <w:t>whether a councillor or non-councillor with voting rights left the meeting when matters that they held interests in were being considered;</w:t>
            </w:r>
          </w:p>
          <w:p w14:paraId="1E9768E0" w14:textId="77777777" w:rsidR="00883BA0" w:rsidRPr="001E75D3"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1E75D3">
              <w:rPr>
                <w:rFonts w:ascii="Arial" w:hAnsi="Arial" w:cs="Arial"/>
                <w:sz w:val="22"/>
                <w:szCs w:val="22"/>
                <w:lang w:bidi="en-US"/>
              </w:rPr>
              <w:t xml:space="preserve">if there was a public participation session; and </w:t>
            </w:r>
          </w:p>
          <w:p w14:paraId="319F15EB" w14:textId="77777777" w:rsidR="00883BA0" w:rsidRPr="001E75D3" w:rsidRDefault="00883BA0" w:rsidP="008A0D79">
            <w:pPr>
              <w:widowControl w:val="0"/>
              <w:numPr>
                <w:ilvl w:val="0"/>
                <w:numId w:val="41"/>
              </w:numPr>
              <w:suppressAutoHyphens/>
              <w:autoSpaceDE w:val="0"/>
              <w:autoSpaceDN w:val="0"/>
              <w:adjustRightInd w:val="0"/>
              <w:spacing w:after="120" w:line="276" w:lineRule="auto"/>
              <w:textAlignment w:val="center"/>
              <w:rPr>
                <w:rFonts w:ascii="Arial" w:hAnsi="Arial" w:cs="Arial"/>
                <w:sz w:val="22"/>
                <w:szCs w:val="22"/>
                <w:lang w:bidi="en-US"/>
              </w:rPr>
            </w:pPr>
            <w:r w:rsidRPr="001E75D3">
              <w:rPr>
                <w:rFonts w:ascii="Arial" w:hAnsi="Arial" w:cs="Arial"/>
                <w:sz w:val="22"/>
                <w:szCs w:val="22"/>
                <w:lang w:bidi="en-US"/>
              </w:rPr>
              <w:t>the resolutions made.</w:t>
            </w:r>
          </w:p>
        </w:tc>
      </w:tr>
      <w:tr w:rsidR="001E75D3" w:rsidRPr="001E75D3" w14:paraId="379C6710" w14:textId="77777777" w:rsidTr="00716A0D">
        <w:tc>
          <w:tcPr>
            <w:tcW w:w="423" w:type="dxa"/>
            <w:shd w:val="clear" w:color="auto" w:fill="auto"/>
          </w:tcPr>
          <w:p w14:paraId="3020A2CF"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6F12B464"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3B9F4E53"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698C9281" w14:textId="77777777" w:rsidR="000C5EDE" w:rsidRPr="001E75D3" w:rsidRDefault="000C5EDE"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p w14:paraId="50DD3C39"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shd w:val="clear" w:color="auto" w:fill="auto"/>
          </w:tcPr>
          <w:p w14:paraId="525C3CFC" w14:textId="77777777" w:rsidR="002412D2" w:rsidRPr="001E75D3"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A councillor or a non-councillor with voting rights who has a disclosable pecuniary interest or anot</w:t>
            </w:r>
            <w:r w:rsidR="00EE767B" w:rsidRPr="001E75D3">
              <w:rPr>
                <w:rFonts w:ascii="Arial" w:hAnsi="Arial" w:cs="Arial"/>
                <w:b/>
                <w:bCs/>
                <w:sz w:val="22"/>
                <w:szCs w:val="22"/>
                <w:lang w:bidi="en-US"/>
              </w:rPr>
              <w:t>her interest as set out in the C</w:t>
            </w:r>
            <w:r w:rsidRPr="001E75D3">
              <w:rPr>
                <w:rFonts w:ascii="Arial" w:hAnsi="Arial" w:cs="Arial"/>
                <w:b/>
                <w:bCs/>
                <w:sz w:val="22"/>
                <w:szCs w:val="22"/>
                <w:lang w:bidi="en-US"/>
              </w:rPr>
              <w:t>ouncil’s code of conduct in a matter</w:t>
            </w:r>
            <w:r w:rsidRPr="001E75D3">
              <w:rPr>
                <w:rFonts w:ascii="Arial" w:hAnsi="Arial" w:cs="Arial"/>
                <w:b/>
                <w:sz w:val="22"/>
                <w:szCs w:val="22"/>
              </w:rPr>
              <w:t xml:space="preserve"> </w:t>
            </w:r>
            <w:r w:rsidRPr="001E75D3">
              <w:rPr>
                <w:rFonts w:ascii="Arial" w:hAnsi="Arial" w:cs="Arial"/>
                <w:b/>
                <w:bCs/>
                <w:sz w:val="22"/>
                <w:szCs w:val="22"/>
                <w:lang w:bidi="en-US"/>
              </w:rPr>
              <w:t>being considered at a meeting is subject to statutory limitations or restrictions under the code on his right to participate and vote on that matter</w:t>
            </w:r>
            <w:r w:rsidR="004F39C7" w:rsidRPr="001E75D3">
              <w:rPr>
                <w:rFonts w:ascii="Arial" w:hAnsi="Arial" w:cs="Arial"/>
                <w:b/>
                <w:bCs/>
                <w:sz w:val="22"/>
                <w:szCs w:val="22"/>
                <w:lang w:bidi="en-US"/>
              </w:rPr>
              <w:t>.</w:t>
            </w:r>
          </w:p>
        </w:tc>
      </w:tr>
      <w:tr w:rsidR="001E75D3" w:rsidRPr="001E75D3" w14:paraId="6CA57E1F" w14:textId="77777777" w:rsidTr="00716A0D">
        <w:tc>
          <w:tcPr>
            <w:tcW w:w="423" w:type="dxa"/>
            <w:shd w:val="clear" w:color="auto" w:fill="auto"/>
          </w:tcPr>
          <w:p w14:paraId="062AB0A6" w14:textId="77777777" w:rsidR="00D059D7" w:rsidRPr="001E75D3" w:rsidRDefault="00D059D7"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2EC78FFF" w14:textId="77777777" w:rsidR="00D059D7" w:rsidRPr="001E75D3" w:rsidRDefault="00D059D7"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p w14:paraId="38EBEC40"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shd w:val="clear" w:color="auto" w:fill="auto"/>
          </w:tcPr>
          <w:p w14:paraId="4DD31915" w14:textId="77777777" w:rsidR="00883BA0" w:rsidRPr="001E75D3"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sz w:val="22"/>
                <w:szCs w:val="22"/>
                <w:lang w:bidi="en-US"/>
              </w:rPr>
            </w:pPr>
            <w:r w:rsidRPr="001E75D3">
              <w:rPr>
                <w:rFonts w:ascii="Arial" w:hAnsi="Arial" w:cs="Arial"/>
                <w:b/>
                <w:bCs/>
                <w:sz w:val="22"/>
                <w:szCs w:val="22"/>
                <w:lang w:bidi="en-US"/>
              </w:rPr>
              <w:t xml:space="preserve">No business may be transacted at a meeting unless at least one-third of the </w:t>
            </w:r>
            <w:r w:rsidR="00EE767B" w:rsidRPr="001E75D3">
              <w:rPr>
                <w:rFonts w:ascii="Arial" w:hAnsi="Arial" w:cs="Arial"/>
                <w:b/>
                <w:bCs/>
                <w:sz w:val="22"/>
                <w:szCs w:val="22"/>
                <w:lang w:bidi="en-US"/>
              </w:rPr>
              <w:t>whole number of members of the C</w:t>
            </w:r>
            <w:r w:rsidRPr="001E75D3">
              <w:rPr>
                <w:rFonts w:ascii="Arial" w:hAnsi="Arial" w:cs="Arial"/>
                <w:b/>
                <w:bCs/>
                <w:sz w:val="22"/>
                <w:szCs w:val="22"/>
                <w:lang w:bidi="en-US"/>
              </w:rPr>
              <w:t>ouncil are present and in no case shall the quorum of a meeting be less than three.</w:t>
            </w:r>
          </w:p>
          <w:p w14:paraId="36761F8F" w14:textId="77777777" w:rsidR="00883BA0" w:rsidRPr="001E75D3" w:rsidRDefault="00883BA0" w:rsidP="005127E4">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i/>
                <w:sz w:val="22"/>
                <w:szCs w:val="22"/>
                <w:lang w:bidi="en-US"/>
              </w:rPr>
              <w:t>See standing order 4d(viii</w:t>
            </w:r>
            <w:proofErr w:type="gramStart"/>
            <w:r w:rsidRPr="001E75D3">
              <w:rPr>
                <w:rFonts w:ascii="Arial" w:hAnsi="Arial" w:cs="Arial"/>
                <w:i/>
                <w:sz w:val="22"/>
                <w:szCs w:val="22"/>
                <w:lang w:bidi="en-US"/>
              </w:rPr>
              <w:t>)  for</w:t>
            </w:r>
            <w:proofErr w:type="gramEnd"/>
            <w:r w:rsidRPr="001E75D3">
              <w:rPr>
                <w:rFonts w:ascii="Arial" w:hAnsi="Arial" w:cs="Arial"/>
                <w:i/>
                <w:sz w:val="22"/>
                <w:szCs w:val="22"/>
                <w:lang w:bidi="en-US"/>
              </w:rPr>
              <w:t xml:space="preserve"> the quorum of a committee or sub-committee meeting. </w:t>
            </w:r>
          </w:p>
        </w:tc>
      </w:tr>
      <w:tr w:rsidR="001E75D3" w:rsidRPr="001E75D3" w14:paraId="21A4931C" w14:textId="77777777" w:rsidTr="00716A0D">
        <w:tc>
          <w:tcPr>
            <w:tcW w:w="423" w:type="dxa"/>
            <w:shd w:val="clear" w:color="auto" w:fill="auto"/>
          </w:tcPr>
          <w:p w14:paraId="0D7FC008"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78F6AF25"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2AAA2025"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tc>
        <w:tc>
          <w:tcPr>
            <w:tcW w:w="8541" w:type="dxa"/>
            <w:shd w:val="clear" w:color="auto" w:fill="auto"/>
          </w:tcPr>
          <w:p w14:paraId="5B9FEF1A" w14:textId="77777777" w:rsidR="0082584E" w:rsidRPr="001E75D3"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b/>
                <w:bCs/>
                <w:sz w:val="22"/>
                <w:szCs w:val="22"/>
                <w:lang w:bidi="en-US"/>
              </w:rPr>
              <w:t>If a meeting is or becomes inquorate no business shall be transacted</w:t>
            </w:r>
            <w:r w:rsidRPr="001E75D3">
              <w:rPr>
                <w:rFonts w:ascii="Arial" w:hAnsi="Arial" w:cs="Arial"/>
                <w:sz w:val="22"/>
                <w:szCs w:val="22"/>
                <w:lang w:bidi="en-US"/>
              </w:rPr>
              <w:t xml:space="preserve"> and the meeting shall be closed. The business on the agenda for the meeting shall be adjourned to another meeting. </w:t>
            </w:r>
          </w:p>
        </w:tc>
      </w:tr>
      <w:tr w:rsidR="001E75D3" w:rsidRPr="001E75D3" w14:paraId="331F9142" w14:textId="77777777" w:rsidTr="00716A0D">
        <w:tc>
          <w:tcPr>
            <w:tcW w:w="423" w:type="dxa"/>
            <w:shd w:val="clear" w:color="auto" w:fill="auto"/>
          </w:tcPr>
          <w:p w14:paraId="41AC6AC5" w14:textId="77777777" w:rsidR="00883BA0" w:rsidRPr="001E75D3" w:rsidRDefault="00883BA0"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p>
        </w:tc>
        <w:tc>
          <w:tcPr>
            <w:tcW w:w="8541" w:type="dxa"/>
            <w:shd w:val="clear" w:color="auto" w:fill="auto"/>
          </w:tcPr>
          <w:p w14:paraId="0E88D9FE" w14:textId="7948809D" w:rsidR="00883BA0" w:rsidRPr="001E75D3"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sz w:val="22"/>
                <w:szCs w:val="22"/>
                <w:lang w:bidi="en-US"/>
              </w:rPr>
              <w:t xml:space="preserve">A meeting shall not exceed a period of </w:t>
            </w:r>
            <w:r w:rsidR="00C93006" w:rsidRPr="001E75D3">
              <w:rPr>
                <w:rFonts w:ascii="Arial" w:hAnsi="Arial" w:cs="Arial"/>
                <w:sz w:val="22"/>
                <w:szCs w:val="22"/>
                <w:lang w:bidi="en-US"/>
              </w:rPr>
              <w:t>3</w:t>
            </w:r>
            <w:r w:rsidRPr="001E75D3">
              <w:rPr>
                <w:rFonts w:ascii="Arial" w:hAnsi="Arial" w:cs="Arial"/>
                <w:sz w:val="22"/>
                <w:szCs w:val="22"/>
                <w:lang w:bidi="en-US"/>
              </w:rPr>
              <w:t xml:space="preserve"> hours.</w:t>
            </w:r>
          </w:p>
        </w:tc>
      </w:tr>
    </w:tbl>
    <w:p w14:paraId="5D145C5A" w14:textId="77777777" w:rsidR="00883BA0" w:rsidRPr="001E75D3" w:rsidRDefault="00883BA0" w:rsidP="00224E30">
      <w:pPr>
        <w:widowControl w:val="0"/>
        <w:suppressAutoHyphens/>
        <w:autoSpaceDE w:val="0"/>
        <w:autoSpaceDN w:val="0"/>
        <w:adjustRightInd w:val="0"/>
        <w:textAlignment w:val="center"/>
        <w:rPr>
          <w:rFonts w:ascii="Arial" w:hAnsi="Arial" w:cs="Arial"/>
          <w:b/>
          <w:bCs/>
          <w:sz w:val="22"/>
          <w:szCs w:val="22"/>
          <w:lang w:bidi="en-US"/>
        </w:rPr>
      </w:pPr>
    </w:p>
    <w:p w14:paraId="7A283F27" w14:textId="77777777" w:rsidR="0082087C" w:rsidRPr="001E75D3" w:rsidRDefault="0082087C">
      <w:pPr>
        <w:rPr>
          <w:rFonts w:ascii="Arial" w:eastAsiaTheme="majorEastAsia" w:hAnsi="Arial" w:cs="Arial"/>
          <w:b/>
          <w:bCs/>
          <w:sz w:val="22"/>
          <w:szCs w:val="22"/>
        </w:rPr>
      </w:pPr>
      <w:bookmarkStart w:id="18" w:name="_Toc357783750"/>
      <w:bookmarkStart w:id="19" w:name="_Toc357784083"/>
      <w:bookmarkStart w:id="20" w:name="_Toc358979789"/>
      <w:bookmarkStart w:id="21" w:name="_Toc358979841"/>
      <w:bookmarkStart w:id="22" w:name="_Toc359318557"/>
      <w:bookmarkStart w:id="23" w:name="_Toc359319488"/>
      <w:bookmarkStart w:id="24" w:name="_Toc359319640"/>
      <w:bookmarkStart w:id="25" w:name="_Toc359334505"/>
      <w:bookmarkStart w:id="26" w:name="_Toc359334784"/>
      <w:bookmarkStart w:id="27" w:name="_Toc359336486"/>
      <w:bookmarkStart w:id="28" w:name="_Toc357072134"/>
      <w:bookmarkStart w:id="29" w:name="_Toc359318558"/>
      <w:bookmarkStart w:id="30" w:name="_Toc359334506"/>
      <w:bookmarkStart w:id="31" w:name="_Toc359334785"/>
      <w:bookmarkStart w:id="32" w:name="_Toc359336487"/>
      <w:bookmarkStart w:id="33" w:name="_Toc97709671"/>
      <w:bookmarkStart w:id="34" w:name="_Toc357072132"/>
      <w:bookmarkEnd w:id="18"/>
      <w:bookmarkEnd w:id="19"/>
      <w:bookmarkEnd w:id="20"/>
      <w:bookmarkEnd w:id="21"/>
      <w:bookmarkEnd w:id="22"/>
      <w:bookmarkEnd w:id="23"/>
      <w:bookmarkEnd w:id="24"/>
      <w:bookmarkEnd w:id="25"/>
      <w:bookmarkEnd w:id="26"/>
      <w:bookmarkEnd w:id="27"/>
      <w:r w:rsidRPr="001E75D3">
        <w:rPr>
          <w:rFonts w:ascii="Arial" w:hAnsi="Arial" w:cs="Arial"/>
          <w:b/>
          <w:szCs w:val="22"/>
        </w:rPr>
        <w:br w:type="page"/>
      </w:r>
    </w:p>
    <w:p w14:paraId="2191E313" w14:textId="7A99D25D" w:rsidR="00883BA0" w:rsidRPr="001E75D3" w:rsidRDefault="00F373AA" w:rsidP="005127E4">
      <w:pPr>
        <w:pStyle w:val="Heading1"/>
        <w:tabs>
          <w:tab w:val="clear" w:pos="851"/>
          <w:tab w:val="num" w:pos="567"/>
        </w:tabs>
        <w:spacing w:before="0" w:after="200" w:line="276" w:lineRule="auto"/>
        <w:rPr>
          <w:rFonts w:ascii="Arial" w:hAnsi="Arial" w:cs="Arial"/>
          <w:b/>
          <w:color w:val="auto"/>
          <w:szCs w:val="22"/>
        </w:rPr>
      </w:pPr>
      <w:r w:rsidRPr="001E75D3">
        <w:rPr>
          <w:rFonts w:ascii="Arial" w:hAnsi="Arial" w:cs="Arial"/>
          <w:b/>
          <w:color w:val="auto"/>
          <w:szCs w:val="22"/>
        </w:rPr>
        <w:lastRenderedPageBreak/>
        <w:t xml:space="preserve">Committees </w:t>
      </w:r>
      <w:r w:rsidR="00B42F59" w:rsidRPr="001E75D3">
        <w:rPr>
          <w:rFonts w:ascii="Arial" w:hAnsi="Arial" w:cs="Arial"/>
          <w:b/>
          <w:color w:val="auto"/>
          <w:szCs w:val="22"/>
        </w:rPr>
        <w:t>a</w:t>
      </w:r>
      <w:r w:rsidRPr="001E75D3">
        <w:rPr>
          <w:rFonts w:ascii="Arial" w:hAnsi="Arial" w:cs="Arial"/>
          <w:b/>
          <w:color w:val="auto"/>
          <w:szCs w:val="22"/>
        </w:rPr>
        <w:t xml:space="preserve">nd </w:t>
      </w:r>
      <w:r w:rsidR="00B42F59" w:rsidRPr="001E75D3">
        <w:rPr>
          <w:rFonts w:ascii="Arial" w:hAnsi="Arial" w:cs="Arial"/>
          <w:b/>
          <w:color w:val="auto"/>
          <w:szCs w:val="22"/>
        </w:rPr>
        <w:t>s</w:t>
      </w:r>
      <w:r w:rsidRPr="001E75D3">
        <w:rPr>
          <w:rFonts w:ascii="Arial" w:hAnsi="Arial" w:cs="Arial"/>
          <w:b/>
          <w:color w:val="auto"/>
          <w:szCs w:val="22"/>
        </w:rPr>
        <w:t>ub-</w:t>
      </w:r>
      <w:r w:rsidR="00B42F59" w:rsidRPr="001E75D3">
        <w:rPr>
          <w:rFonts w:ascii="Arial" w:hAnsi="Arial" w:cs="Arial"/>
          <w:b/>
          <w:color w:val="auto"/>
          <w:szCs w:val="22"/>
        </w:rPr>
        <w:t>c</w:t>
      </w:r>
      <w:r w:rsidRPr="001E75D3">
        <w:rPr>
          <w:rFonts w:ascii="Arial" w:hAnsi="Arial" w:cs="Arial"/>
          <w:b/>
          <w:color w:val="auto"/>
          <w:szCs w:val="22"/>
        </w:rPr>
        <w:t>ommittees</w:t>
      </w:r>
      <w:bookmarkEnd w:id="28"/>
      <w:bookmarkEnd w:id="29"/>
      <w:bookmarkEnd w:id="30"/>
      <w:bookmarkEnd w:id="31"/>
      <w:bookmarkEnd w:id="32"/>
      <w:bookmarkEnd w:id="33"/>
    </w:p>
    <w:p w14:paraId="74C1228C" w14:textId="77777777" w:rsidR="00883BA0" w:rsidRPr="001E75D3" w:rsidRDefault="00EE767B" w:rsidP="005127E4">
      <w:pPr>
        <w:pStyle w:val="ListParagraph"/>
        <w:widowControl w:val="0"/>
        <w:numPr>
          <w:ilvl w:val="0"/>
          <w:numId w:val="27"/>
        </w:numPr>
        <w:autoSpaceDE w:val="0"/>
        <w:autoSpaceDN w:val="0"/>
        <w:adjustRightInd w:val="0"/>
        <w:spacing w:after="200" w:line="276" w:lineRule="auto"/>
        <w:textAlignment w:val="center"/>
        <w:rPr>
          <w:rFonts w:ascii="Arial" w:hAnsi="Arial" w:cs="Arial"/>
          <w:b/>
          <w:iCs/>
          <w:sz w:val="22"/>
          <w:szCs w:val="22"/>
          <w:lang w:bidi="en-US"/>
        </w:rPr>
      </w:pPr>
      <w:r w:rsidRPr="001E75D3">
        <w:rPr>
          <w:rFonts w:ascii="Arial" w:hAnsi="Arial" w:cs="Arial"/>
          <w:b/>
          <w:iCs/>
          <w:sz w:val="22"/>
          <w:szCs w:val="22"/>
          <w:lang w:bidi="en-US"/>
        </w:rPr>
        <w:t>Unless the C</w:t>
      </w:r>
      <w:r w:rsidR="00883BA0" w:rsidRPr="001E75D3">
        <w:rPr>
          <w:rFonts w:ascii="Arial" w:hAnsi="Arial" w:cs="Arial"/>
          <w:b/>
          <w:iCs/>
          <w:sz w:val="22"/>
          <w:szCs w:val="22"/>
          <w:lang w:bidi="en-US"/>
        </w:rPr>
        <w:t>ouncil determines otherwise, a committee may appoint a sub-committee whose terms of reference and members shall be determined by the committee.</w:t>
      </w:r>
    </w:p>
    <w:p w14:paraId="30573C1D" w14:textId="77777777" w:rsidR="00883BA0" w:rsidRPr="001E75D3" w:rsidRDefault="00883BA0" w:rsidP="005127E4">
      <w:pPr>
        <w:pStyle w:val="ListParagraph"/>
        <w:widowControl w:val="0"/>
        <w:numPr>
          <w:ilvl w:val="0"/>
          <w:numId w:val="27"/>
        </w:numPr>
        <w:autoSpaceDE w:val="0"/>
        <w:autoSpaceDN w:val="0"/>
        <w:adjustRightInd w:val="0"/>
        <w:spacing w:after="200" w:line="276" w:lineRule="auto"/>
        <w:textAlignment w:val="center"/>
        <w:rPr>
          <w:rFonts w:ascii="Arial" w:hAnsi="Arial" w:cs="Arial"/>
          <w:b/>
          <w:iCs/>
          <w:sz w:val="22"/>
          <w:szCs w:val="22"/>
          <w:lang w:bidi="en-US"/>
        </w:rPr>
      </w:pPr>
      <w:r w:rsidRPr="001E75D3">
        <w:rPr>
          <w:rFonts w:ascii="Arial" w:hAnsi="Arial" w:cs="Arial"/>
          <w:b/>
          <w:iCs/>
          <w:sz w:val="22"/>
          <w:szCs w:val="22"/>
          <w:lang w:bidi="en-US"/>
        </w:rPr>
        <w:t>The members of a committee may include non-councillors unless it is a committee which regulates an</w:t>
      </w:r>
      <w:r w:rsidR="00EE767B" w:rsidRPr="001E75D3">
        <w:rPr>
          <w:rFonts w:ascii="Arial" w:hAnsi="Arial" w:cs="Arial"/>
          <w:b/>
          <w:iCs/>
          <w:sz w:val="22"/>
          <w:szCs w:val="22"/>
          <w:lang w:bidi="en-US"/>
        </w:rPr>
        <w:t>d controls the finances of the C</w:t>
      </w:r>
      <w:r w:rsidRPr="001E75D3">
        <w:rPr>
          <w:rFonts w:ascii="Arial" w:hAnsi="Arial" w:cs="Arial"/>
          <w:b/>
          <w:iCs/>
          <w:sz w:val="22"/>
          <w:szCs w:val="22"/>
          <w:lang w:bidi="en-US"/>
        </w:rPr>
        <w:t>ouncil.</w:t>
      </w:r>
    </w:p>
    <w:p w14:paraId="1DA9E3B4" w14:textId="77777777" w:rsidR="00883BA0" w:rsidRPr="001E75D3" w:rsidRDefault="00973F81" w:rsidP="005127E4">
      <w:pPr>
        <w:pStyle w:val="ListParagraph"/>
        <w:widowControl w:val="0"/>
        <w:numPr>
          <w:ilvl w:val="0"/>
          <w:numId w:val="27"/>
        </w:numPr>
        <w:autoSpaceDE w:val="0"/>
        <w:autoSpaceDN w:val="0"/>
        <w:adjustRightInd w:val="0"/>
        <w:spacing w:after="200" w:line="276" w:lineRule="auto"/>
        <w:textAlignment w:val="center"/>
        <w:rPr>
          <w:rFonts w:ascii="Arial" w:hAnsi="Arial" w:cs="Arial"/>
          <w:b/>
          <w:iCs/>
          <w:sz w:val="22"/>
          <w:szCs w:val="22"/>
          <w:lang w:bidi="en-US"/>
        </w:rPr>
      </w:pPr>
      <w:r w:rsidRPr="001E75D3">
        <w:rPr>
          <w:rFonts w:ascii="Arial" w:hAnsi="Arial" w:cs="Arial"/>
          <w:b/>
          <w:iCs/>
          <w:sz w:val="22"/>
          <w:szCs w:val="22"/>
          <w:lang w:bidi="en-US"/>
        </w:rPr>
        <w:t>Unless the C</w:t>
      </w:r>
      <w:r w:rsidR="00883BA0" w:rsidRPr="001E75D3">
        <w:rPr>
          <w:rFonts w:ascii="Arial" w:hAnsi="Arial" w:cs="Arial"/>
          <w:b/>
          <w:iCs/>
          <w:sz w:val="22"/>
          <w:szCs w:val="22"/>
          <w:lang w:bidi="en-US"/>
        </w:rPr>
        <w:t>ouncil determines otherwise, all the members of an advisory committee and a sub-committee of the advisory committee may be non-councillors.</w:t>
      </w:r>
    </w:p>
    <w:p w14:paraId="19912897" w14:textId="77777777" w:rsidR="00883BA0" w:rsidRPr="001E75D3" w:rsidRDefault="00973F81" w:rsidP="005127E4">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sz w:val="22"/>
          <w:szCs w:val="22"/>
          <w:lang w:bidi="en-US"/>
        </w:rPr>
        <w:t>The C</w:t>
      </w:r>
      <w:r w:rsidR="00883BA0" w:rsidRPr="001E75D3">
        <w:rPr>
          <w:rFonts w:ascii="Arial" w:hAnsi="Arial" w:cs="Arial"/>
          <w:sz w:val="22"/>
          <w:szCs w:val="22"/>
          <w:lang w:bidi="en-US"/>
        </w:rPr>
        <w:t>ouncil may appoint standing committees or other committees as may be necessary, and:</w:t>
      </w:r>
    </w:p>
    <w:p w14:paraId="70CEE52C" w14:textId="77777777"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shall determine their terms of reference;</w:t>
      </w:r>
    </w:p>
    <w:p w14:paraId="4C3AAB4A" w14:textId="77777777"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shall determine the number and time of the ordinary meetings of a standing committee up until the date of t</w:t>
      </w:r>
      <w:r w:rsidR="00656425" w:rsidRPr="001E75D3">
        <w:rPr>
          <w:rFonts w:ascii="Arial" w:hAnsi="Arial" w:cs="Arial"/>
          <w:sz w:val="22"/>
          <w:szCs w:val="22"/>
          <w:lang w:bidi="en-US"/>
        </w:rPr>
        <w:t>he next annual meeting of the</w:t>
      </w:r>
      <w:r w:rsidR="00973F81" w:rsidRPr="001E75D3">
        <w:rPr>
          <w:rFonts w:ascii="Arial" w:hAnsi="Arial" w:cs="Arial"/>
          <w:sz w:val="22"/>
          <w:szCs w:val="22"/>
          <w:lang w:bidi="en-US"/>
        </w:rPr>
        <w:t xml:space="preserve"> C</w:t>
      </w:r>
      <w:r w:rsidRPr="001E75D3">
        <w:rPr>
          <w:rFonts w:ascii="Arial" w:hAnsi="Arial" w:cs="Arial"/>
          <w:sz w:val="22"/>
          <w:szCs w:val="22"/>
          <w:lang w:bidi="en-US"/>
        </w:rPr>
        <w:t>ouncil;</w:t>
      </w:r>
    </w:p>
    <w:p w14:paraId="01CA1BB7" w14:textId="77777777"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shall permit a committee, other than in respect of the ordinary meetings of a committee, to determine the number and time of its meetings;</w:t>
      </w:r>
    </w:p>
    <w:p w14:paraId="4195E930" w14:textId="77777777"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shall, subject to standing orders 4(b) and (c), appoint and determine the terms of office of members of such a committee;</w:t>
      </w:r>
    </w:p>
    <w:p w14:paraId="2F1FA8A3" w14:textId="77777777"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may, subject </w:t>
      </w:r>
      <w:r w:rsidR="00B20036" w:rsidRPr="001E75D3">
        <w:rPr>
          <w:rFonts w:ascii="Arial" w:hAnsi="Arial" w:cs="Arial"/>
          <w:sz w:val="22"/>
          <w:szCs w:val="22"/>
          <w:lang w:bidi="en-US"/>
        </w:rPr>
        <w:t>to standing orders 4(b) and (c)</w:t>
      </w:r>
      <w:r w:rsidRPr="001E75D3">
        <w:rPr>
          <w:rFonts w:ascii="Arial" w:hAnsi="Arial" w:cs="Arial"/>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1E75D3">
        <w:rPr>
          <w:rFonts w:ascii="Arial" w:hAnsi="Arial" w:cs="Arial"/>
          <w:sz w:val="22"/>
          <w:szCs w:val="22"/>
          <w:lang w:bidi="en-US"/>
        </w:rPr>
        <w:t xml:space="preserve">(  </w:t>
      </w:r>
      <w:proofErr w:type="gramEnd"/>
      <w:r w:rsidRPr="001E75D3">
        <w:rPr>
          <w:rFonts w:ascii="Arial" w:hAnsi="Arial" w:cs="Arial"/>
          <w:sz w:val="22"/>
          <w:szCs w:val="22"/>
          <w:lang w:bidi="en-US"/>
        </w:rPr>
        <w:t xml:space="preserve"> ) days before the meeting that they are unable to </w:t>
      </w:r>
      <w:proofErr w:type="gramStart"/>
      <w:r w:rsidRPr="001E75D3">
        <w:rPr>
          <w:rFonts w:ascii="Arial" w:hAnsi="Arial" w:cs="Arial"/>
          <w:sz w:val="22"/>
          <w:szCs w:val="22"/>
          <w:lang w:bidi="en-US"/>
        </w:rPr>
        <w:t>attend;</w:t>
      </w:r>
      <w:proofErr w:type="gramEnd"/>
    </w:p>
    <w:p w14:paraId="6C9549A8" w14:textId="77777777"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shall, after it has appointed the members of a standing committee, appoint the chairman of the standing committee;</w:t>
      </w:r>
    </w:p>
    <w:p w14:paraId="3637A712" w14:textId="77777777"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shall permit a committee other than a standing committee, to appoint its own chairman at the first meeting of the committee; </w:t>
      </w:r>
    </w:p>
    <w:p w14:paraId="10112CE4" w14:textId="77777777"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shall determine the place, notice requirements and quorum for a meeting of a committee and a sub-committee which</w:t>
      </w:r>
      <w:r w:rsidR="004A0E61" w:rsidRPr="001E75D3">
        <w:rPr>
          <w:rFonts w:ascii="Arial" w:hAnsi="Arial" w:cs="Arial"/>
          <w:sz w:val="22"/>
          <w:szCs w:val="22"/>
          <w:lang w:bidi="en-US"/>
        </w:rPr>
        <w:t>, in both cases,</w:t>
      </w:r>
      <w:r w:rsidRPr="001E75D3">
        <w:rPr>
          <w:rFonts w:ascii="Arial" w:hAnsi="Arial" w:cs="Arial"/>
          <w:sz w:val="22"/>
          <w:szCs w:val="22"/>
          <w:lang w:bidi="en-US"/>
        </w:rPr>
        <w:t xml:space="preserve"> shall be no less than three;</w:t>
      </w:r>
    </w:p>
    <w:p w14:paraId="7DF3E803" w14:textId="77777777"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shall determine if the public may participate at a meeting of a committee;</w:t>
      </w:r>
    </w:p>
    <w:p w14:paraId="1118BC58" w14:textId="77777777"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shall determine if the public and press are permitted to attend the meetings of a sub-committee and also the advance public notice requirements, if any, required for the meetings of a sub-committee; </w:t>
      </w:r>
    </w:p>
    <w:p w14:paraId="7CFE3C2E" w14:textId="77777777"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shall determine if the public may participate at a meeting of a sub-committee that they are permitted to attend; and</w:t>
      </w:r>
    </w:p>
    <w:p w14:paraId="7D3F48CA" w14:textId="53247B8D" w:rsidR="00883BA0" w:rsidRPr="001E75D3" w:rsidRDefault="00883BA0" w:rsidP="008A0D79">
      <w:pPr>
        <w:widowControl w:val="0"/>
        <w:numPr>
          <w:ilvl w:val="0"/>
          <w:numId w:val="21"/>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may dissolve a committee</w:t>
      </w:r>
      <w:r w:rsidR="00DB5DD2" w:rsidRPr="001E75D3">
        <w:rPr>
          <w:rFonts w:ascii="Arial" w:hAnsi="Arial" w:cs="Arial"/>
          <w:sz w:val="22"/>
          <w:szCs w:val="22"/>
          <w:lang w:bidi="en-US"/>
        </w:rPr>
        <w:t xml:space="preserve"> or a sub-committee</w:t>
      </w:r>
      <w:r w:rsidRPr="001E75D3">
        <w:rPr>
          <w:rFonts w:ascii="Arial" w:hAnsi="Arial" w:cs="Arial"/>
          <w:sz w:val="22"/>
          <w:szCs w:val="22"/>
          <w:lang w:bidi="en-US"/>
        </w:rPr>
        <w:t>.</w:t>
      </w:r>
    </w:p>
    <w:p w14:paraId="2EFEEDA6" w14:textId="51198981" w:rsidR="00883BA0" w:rsidRPr="001E75D3" w:rsidRDefault="00F373AA" w:rsidP="005127E4">
      <w:pPr>
        <w:pStyle w:val="Heading1"/>
        <w:spacing w:before="0" w:after="200" w:line="276" w:lineRule="auto"/>
        <w:ind w:left="567" w:hanging="567"/>
        <w:rPr>
          <w:rFonts w:ascii="Arial" w:hAnsi="Arial" w:cs="Arial"/>
          <w:b/>
          <w:color w:val="auto"/>
          <w:szCs w:val="22"/>
        </w:rPr>
      </w:pPr>
      <w:bookmarkStart w:id="35" w:name="_Toc357072135"/>
      <w:bookmarkStart w:id="36" w:name="_Toc359318559"/>
      <w:bookmarkStart w:id="37" w:name="_Toc359334507"/>
      <w:bookmarkStart w:id="38" w:name="_Toc359334786"/>
      <w:bookmarkStart w:id="39" w:name="_Toc359336488"/>
      <w:bookmarkStart w:id="40" w:name="_Toc97709672"/>
      <w:r w:rsidRPr="001E75D3">
        <w:rPr>
          <w:rFonts w:ascii="Arial" w:hAnsi="Arial" w:cs="Arial"/>
          <w:b/>
          <w:color w:val="auto"/>
          <w:szCs w:val="22"/>
        </w:rPr>
        <w:lastRenderedPageBreak/>
        <w:t xml:space="preserve">Ordinary </w:t>
      </w:r>
      <w:r w:rsidR="00B42F59" w:rsidRPr="001E75D3">
        <w:rPr>
          <w:rFonts w:ascii="Arial" w:hAnsi="Arial" w:cs="Arial"/>
          <w:b/>
          <w:color w:val="auto"/>
          <w:szCs w:val="22"/>
        </w:rPr>
        <w:t>c</w:t>
      </w:r>
      <w:r w:rsidRPr="001E75D3">
        <w:rPr>
          <w:rFonts w:ascii="Arial" w:hAnsi="Arial" w:cs="Arial"/>
          <w:b/>
          <w:color w:val="auto"/>
          <w:szCs w:val="22"/>
        </w:rPr>
        <w:t xml:space="preserve">ouncil </w:t>
      </w:r>
      <w:r w:rsidR="00B42F59" w:rsidRPr="001E75D3">
        <w:rPr>
          <w:rFonts w:ascii="Arial" w:hAnsi="Arial" w:cs="Arial"/>
          <w:b/>
          <w:color w:val="auto"/>
          <w:szCs w:val="22"/>
        </w:rPr>
        <w:t>m</w:t>
      </w:r>
      <w:r w:rsidRPr="001E75D3">
        <w:rPr>
          <w:rFonts w:ascii="Arial" w:hAnsi="Arial" w:cs="Arial"/>
          <w:b/>
          <w:color w:val="auto"/>
          <w:szCs w:val="22"/>
        </w:rPr>
        <w:t>eetings</w:t>
      </w:r>
      <w:bookmarkEnd w:id="35"/>
      <w:bookmarkEnd w:id="36"/>
      <w:bookmarkEnd w:id="37"/>
      <w:bookmarkEnd w:id="38"/>
      <w:bookmarkEnd w:id="39"/>
      <w:bookmarkEnd w:id="40"/>
      <w:r w:rsidRPr="001E75D3">
        <w:rPr>
          <w:rFonts w:ascii="Arial" w:hAnsi="Arial" w:cs="Arial"/>
          <w:b/>
          <w:color w:val="auto"/>
          <w:szCs w:val="22"/>
        </w:rPr>
        <w:t xml:space="preserve"> </w:t>
      </w:r>
    </w:p>
    <w:p w14:paraId="04EFC775" w14:textId="77777777" w:rsidR="00883BA0" w:rsidRPr="001E75D3"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In an election y</w:t>
      </w:r>
      <w:r w:rsidR="005D0FAA" w:rsidRPr="001E75D3">
        <w:rPr>
          <w:rFonts w:ascii="Arial" w:hAnsi="Arial" w:cs="Arial"/>
          <w:b/>
          <w:bCs/>
          <w:sz w:val="22"/>
          <w:szCs w:val="22"/>
          <w:lang w:bidi="en-US"/>
        </w:rPr>
        <w:t>ear, the annual meeting of the C</w:t>
      </w:r>
      <w:r w:rsidRPr="001E75D3">
        <w:rPr>
          <w:rFonts w:ascii="Arial" w:hAnsi="Arial" w:cs="Arial"/>
          <w:b/>
          <w:bCs/>
          <w:sz w:val="22"/>
          <w:szCs w:val="22"/>
          <w:lang w:bidi="en-US"/>
        </w:rPr>
        <w:t>ouncil shall be held on or within 14 days following</w:t>
      </w:r>
      <w:r w:rsidR="000165C0" w:rsidRPr="001E75D3">
        <w:rPr>
          <w:rFonts w:ascii="Arial" w:hAnsi="Arial" w:cs="Arial"/>
          <w:b/>
          <w:bCs/>
          <w:sz w:val="22"/>
          <w:szCs w:val="22"/>
          <w:lang w:bidi="en-US"/>
        </w:rPr>
        <w:t xml:space="preserve"> the day on which the</w:t>
      </w:r>
      <w:r w:rsidRPr="001E75D3">
        <w:rPr>
          <w:rFonts w:ascii="Arial" w:hAnsi="Arial" w:cs="Arial"/>
          <w:b/>
          <w:bCs/>
          <w:sz w:val="22"/>
          <w:szCs w:val="22"/>
          <w:lang w:bidi="en-US"/>
        </w:rPr>
        <w:t xml:space="preserve"> councillors elected take office.</w:t>
      </w:r>
    </w:p>
    <w:p w14:paraId="7DC39849" w14:textId="77777777" w:rsidR="00883BA0" w:rsidRPr="001E75D3"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In a year which is not an election</w:t>
      </w:r>
      <w:r w:rsidR="000342D4" w:rsidRPr="001E75D3">
        <w:rPr>
          <w:rFonts w:ascii="Arial" w:hAnsi="Arial" w:cs="Arial"/>
          <w:b/>
          <w:bCs/>
          <w:sz w:val="22"/>
          <w:szCs w:val="22"/>
          <w:lang w:bidi="en-US"/>
        </w:rPr>
        <w:t xml:space="preserve"> year, the annual meeting of the</w:t>
      </w:r>
      <w:r w:rsidR="005D0FAA" w:rsidRPr="001E75D3">
        <w:rPr>
          <w:rFonts w:ascii="Arial" w:hAnsi="Arial" w:cs="Arial"/>
          <w:b/>
          <w:bCs/>
          <w:sz w:val="22"/>
          <w:szCs w:val="22"/>
          <w:lang w:bidi="en-US"/>
        </w:rPr>
        <w:t xml:space="preserve"> C</w:t>
      </w:r>
      <w:r w:rsidRPr="001E75D3">
        <w:rPr>
          <w:rFonts w:ascii="Arial" w:hAnsi="Arial" w:cs="Arial"/>
          <w:b/>
          <w:bCs/>
          <w:sz w:val="22"/>
          <w:szCs w:val="22"/>
          <w:lang w:bidi="en-US"/>
        </w:rPr>
        <w:t xml:space="preserve">ouncil shall be </w:t>
      </w:r>
      <w:r w:rsidR="005D0FAA" w:rsidRPr="001E75D3">
        <w:rPr>
          <w:rFonts w:ascii="Arial" w:hAnsi="Arial" w:cs="Arial"/>
          <w:b/>
          <w:bCs/>
          <w:sz w:val="22"/>
          <w:szCs w:val="22"/>
          <w:lang w:bidi="en-US"/>
        </w:rPr>
        <w:t>held on such day in May as the C</w:t>
      </w:r>
      <w:r w:rsidRPr="001E75D3">
        <w:rPr>
          <w:rFonts w:ascii="Arial" w:hAnsi="Arial" w:cs="Arial"/>
          <w:b/>
          <w:bCs/>
          <w:sz w:val="22"/>
          <w:szCs w:val="22"/>
          <w:lang w:bidi="en-US"/>
        </w:rPr>
        <w:t xml:space="preserve">ouncil </w:t>
      </w:r>
      <w:r w:rsidR="00D311E1" w:rsidRPr="001E75D3">
        <w:rPr>
          <w:rFonts w:ascii="Arial" w:hAnsi="Arial" w:cs="Arial"/>
          <w:b/>
          <w:bCs/>
          <w:sz w:val="22"/>
          <w:szCs w:val="22"/>
          <w:lang w:bidi="en-US"/>
        </w:rPr>
        <w:t>decides</w:t>
      </w:r>
      <w:r w:rsidRPr="001E75D3">
        <w:rPr>
          <w:rFonts w:ascii="Arial" w:hAnsi="Arial" w:cs="Arial"/>
          <w:b/>
          <w:bCs/>
          <w:sz w:val="22"/>
          <w:szCs w:val="22"/>
          <w:lang w:bidi="en-US"/>
        </w:rPr>
        <w:t>.</w:t>
      </w:r>
    </w:p>
    <w:p w14:paraId="53B61EFB" w14:textId="28E2D9DA" w:rsidR="00883BA0" w:rsidRPr="001E75D3"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sz w:val="22"/>
          <w:szCs w:val="22"/>
          <w:lang w:bidi="en-US"/>
        </w:rPr>
      </w:pPr>
      <w:r w:rsidRPr="001E75D3">
        <w:rPr>
          <w:rFonts w:ascii="Arial" w:hAnsi="Arial" w:cs="Arial"/>
          <w:b/>
          <w:bCs/>
          <w:sz w:val="22"/>
          <w:szCs w:val="22"/>
          <w:lang w:bidi="en-US"/>
        </w:rPr>
        <w:t>If no other time is fi</w:t>
      </w:r>
      <w:r w:rsidR="005D0FAA" w:rsidRPr="001E75D3">
        <w:rPr>
          <w:rFonts w:ascii="Arial" w:hAnsi="Arial" w:cs="Arial"/>
          <w:b/>
          <w:bCs/>
          <w:sz w:val="22"/>
          <w:szCs w:val="22"/>
          <w:lang w:bidi="en-US"/>
        </w:rPr>
        <w:t>xed, the annual meeting of the C</w:t>
      </w:r>
      <w:r w:rsidRPr="001E75D3">
        <w:rPr>
          <w:rFonts w:ascii="Arial" w:hAnsi="Arial" w:cs="Arial"/>
          <w:b/>
          <w:bCs/>
          <w:sz w:val="22"/>
          <w:szCs w:val="22"/>
          <w:lang w:bidi="en-US"/>
        </w:rPr>
        <w:t xml:space="preserve">ouncil shall take place at </w:t>
      </w:r>
      <w:r w:rsidR="005653ED" w:rsidRPr="001E75D3">
        <w:rPr>
          <w:rFonts w:ascii="Arial" w:hAnsi="Arial" w:cs="Arial"/>
          <w:b/>
          <w:bCs/>
          <w:sz w:val="22"/>
          <w:szCs w:val="22"/>
          <w:lang w:bidi="en-US"/>
        </w:rPr>
        <w:t>7:30</w:t>
      </w:r>
      <w:r w:rsidRPr="001E75D3">
        <w:rPr>
          <w:rFonts w:ascii="Arial" w:hAnsi="Arial" w:cs="Arial"/>
          <w:b/>
          <w:bCs/>
          <w:sz w:val="22"/>
          <w:szCs w:val="22"/>
          <w:lang w:bidi="en-US"/>
        </w:rPr>
        <w:t>pm.</w:t>
      </w:r>
    </w:p>
    <w:p w14:paraId="0CCF63C5" w14:textId="77777777" w:rsidR="00883BA0" w:rsidRPr="001E75D3"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b/>
          <w:bCs/>
          <w:sz w:val="22"/>
          <w:szCs w:val="22"/>
          <w:lang w:bidi="en-US"/>
        </w:rPr>
        <w:t>In additio</w:t>
      </w:r>
      <w:r w:rsidR="005D0FAA" w:rsidRPr="001E75D3">
        <w:rPr>
          <w:rFonts w:ascii="Arial" w:hAnsi="Arial" w:cs="Arial"/>
          <w:b/>
          <w:bCs/>
          <w:sz w:val="22"/>
          <w:szCs w:val="22"/>
          <w:lang w:bidi="en-US"/>
        </w:rPr>
        <w:t>n to the annual meeting of the C</w:t>
      </w:r>
      <w:r w:rsidRPr="001E75D3">
        <w:rPr>
          <w:rFonts w:ascii="Arial" w:hAnsi="Arial" w:cs="Arial"/>
          <w:b/>
          <w:bCs/>
          <w:sz w:val="22"/>
          <w:szCs w:val="22"/>
          <w:lang w:bidi="en-US"/>
        </w:rPr>
        <w:t xml:space="preserve">ouncil, at least three other ordinary meetings shall be held in each year </w:t>
      </w:r>
      <w:r w:rsidR="005D0FAA" w:rsidRPr="001E75D3">
        <w:rPr>
          <w:rFonts w:ascii="Arial" w:hAnsi="Arial" w:cs="Arial"/>
          <w:b/>
          <w:bCs/>
          <w:sz w:val="22"/>
          <w:szCs w:val="22"/>
          <w:lang w:bidi="en-US"/>
        </w:rPr>
        <w:t>on such dates and times as the C</w:t>
      </w:r>
      <w:r w:rsidRPr="001E75D3">
        <w:rPr>
          <w:rFonts w:ascii="Arial" w:hAnsi="Arial" w:cs="Arial"/>
          <w:b/>
          <w:bCs/>
          <w:sz w:val="22"/>
          <w:szCs w:val="22"/>
          <w:lang w:bidi="en-US"/>
        </w:rPr>
        <w:t xml:space="preserve">ouncil </w:t>
      </w:r>
      <w:r w:rsidR="00D311E1" w:rsidRPr="001E75D3">
        <w:rPr>
          <w:rFonts w:ascii="Arial" w:hAnsi="Arial" w:cs="Arial"/>
          <w:b/>
          <w:bCs/>
          <w:sz w:val="22"/>
          <w:szCs w:val="22"/>
          <w:lang w:bidi="en-US"/>
        </w:rPr>
        <w:t>decides</w:t>
      </w:r>
      <w:r w:rsidRPr="001E75D3">
        <w:rPr>
          <w:rFonts w:ascii="Arial" w:hAnsi="Arial" w:cs="Arial"/>
          <w:b/>
          <w:bCs/>
          <w:sz w:val="22"/>
          <w:szCs w:val="22"/>
          <w:lang w:bidi="en-US"/>
        </w:rPr>
        <w:t>.</w:t>
      </w:r>
    </w:p>
    <w:p w14:paraId="0B333537" w14:textId="77777777" w:rsidR="00883BA0" w:rsidRPr="001E75D3"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The first business conducte</w:t>
      </w:r>
      <w:r w:rsidR="005D0FAA" w:rsidRPr="001E75D3">
        <w:rPr>
          <w:rFonts w:ascii="Arial" w:hAnsi="Arial" w:cs="Arial"/>
          <w:b/>
          <w:bCs/>
          <w:sz w:val="22"/>
          <w:szCs w:val="22"/>
          <w:lang w:bidi="en-US"/>
        </w:rPr>
        <w:t>d at the annual meeting of the C</w:t>
      </w:r>
      <w:r w:rsidRPr="001E75D3">
        <w:rPr>
          <w:rFonts w:ascii="Arial" w:hAnsi="Arial" w:cs="Arial"/>
          <w:b/>
          <w:bCs/>
          <w:sz w:val="22"/>
          <w:szCs w:val="22"/>
          <w:lang w:bidi="en-US"/>
        </w:rPr>
        <w:t xml:space="preserve">ouncil shall be the election of the Chairman and Vice-Chairman (if </w:t>
      </w:r>
      <w:r w:rsidR="00C43EA8" w:rsidRPr="001E75D3">
        <w:rPr>
          <w:rFonts w:ascii="Arial" w:hAnsi="Arial" w:cs="Arial"/>
          <w:b/>
          <w:bCs/>
          <w:sz w:val="22"/>
          <w:szCs w:val="22"/>
          <w:lang w:bidi="en-US"/>
        </w:rPr>
        <w:t>there is one</w:t>
      </w:r>
      <w:r w:rsidRPr="001E75D3">
        <w:rPr>
          <w:rFonts w:ascii="Arial" w:hAnsi="Arial" w:cs="Arial"/>
          <w:b/>
          <w:bCs/>
          <w:sz w:val="22"/>
          <w:szCs w:val="22"/>
          <w:lang w:bidi="en-US"/>
        </w:rPr>
        <w:t>) of the Council.</w:t>
      </w:r>
    </w:p>
    <w:p w14:paraId="468D3EBF" w14:textId="77777777" w:rsidR="00883BA0" w:rsidRPr="001E75D3"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 xml:space="preserve">The Chairman of the Council, unless he has resigned or becomes disqualified, shall continue in office and preside at the annual meeting until his successor is elected at </w:t>
      </w:r>
      <w:r w:rsidR="005D0FAA" w:rsidRPr="001E75D3">
        <w:rPr>
          <w:rFonts w:ascii="Arial" w:hAnsi="Arial" w:cs="Arial"/>
          <w:b/>
          <w:bCs/>
          <w:sz w:val="22"/>
          <w:szCs w:val="22"/>
          <w:lang w:bidi="en-US"/>
        </w:rPr>
        <w:t>the next annual meeting of the C</w:t>
      </w:r>
      <w:r w:rsidRPr="001E75D3">
        <w:rPr>
          <w:rFonts w:ascii="Arial" w:hAnsi="Arial" w:cs="Arial"/>
          <w:b/>
          <w:bCs/>
          <w:sz w:val="22"/>
          <w:szCs w:val="22"/>
          <w:lang w:bidi="en-US"/>
        </w:rPr>
        <w:t xml:space="preserve">ouncil. </w:t>
      </w:r>
    </w:p>
    <w:p w14:paraId="33ACEEF8" w14:textId="77777777" w:rsidR="00883BA0" w:rsidRPr="001E75D3"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 xml:space="preserve">The Vice-Chairman of the Council, if </w:t>
      </w:r>
      <w:r w:rsidR="00F304C1" w:rsidRPr="001E75D3">
        <w:rPr>
          <w:rFonts w:ascii="Arial" w:hAnsi="Arial" w:cs="Arial"/>
          <w:b/>
          <w:bCs/>
          <w:sz w:val="22"/>
          <w:szCs w:val="22"/>
          <w:lang w:bidi="en-US"/>
        </w:rPr>
        <w:t>there is one</w:t>
      </w:r>
      <w:r w:rsidRPr="001E75D3">
        <w:rPr>
          <w:rFonts w:ascii="Arial" w:hAnsi="Arial" w:cs="Arial"/>
          <w:b/>
          <w:bCs/>
          <w:sz w:val="22"/>
          <w:szCs w:val="22"/>
          <w:lang w:bidi="en-US"/>
        </w:rPr>
        <w:t xml:space="preserve">, unless he resigns or becomes disqualified, shall hold office until immediately after the election of the Chairman of the Council at </w:t>
      </w:r>
      <w:r w:rsidR="005D0FAA" w:rsidRPr="001E75D3">
        <w:rPr>
          <w:rFonts w:ascii="Arial" w:hAnsi="Arial" w:cs="Arial"/>
          <w:b/>
          <w:bCs/>
          <w:sz w:val="22"/>
          <w:szCs w:val="22"/>
          <w:lang w:bidi="en-US"/>
        </w:rPr>
        <w:t>the next annual meeting of the C</w:t>
      </w:r>
      <w:r w:rsidRPr="001E75D3">
        <w:rPr>
          <w:rFonts w:ascii="Arial" w:hAnsi="Arial" w:cs="Arial"/>
          <w:b/>
          <w:bCs/>
          <w:sz w:val="22"/>
          <w:szCs w:val="22"/>
          <w:lang w:bidi="en-US"/>
        </w:rPr>
        <w:t>ouncil.</w:t>
      </w:r>
    </w:p>
    <w:p w14:paraId="0C5861CF" w14:textId="77777777" w:rsidR="00883BA0" w:rsidRPr="001E75D3"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In an election year, if the current Chairman of the Council has not been re-elected</w:t>
      </w:r>
      <w:r w:rsidR="005D0FAA" w:rsidRPr="001E75D3">
        <w:rPr>
          <w:rFonts w:ascii="Arial" w:hAnsi="Arial" w:cs="Arial"/>
          <w:b/>
          <w:bCs/>
          <w:sz w:val="22"/>
          <w:szCs w:val="22"/>
          <w:lang w:bidi="en-US"/>
        </w:rPr>
        <w:t xml:space="preserve"> as a member of the C</w:t>
      </w:r>
      <w:r w:rsidRPr="001E75D3">
        <w:rPr>
          <w:rFonts w:ascii="Arial" w:hAnsi="Arial" w:cs="Arial"/>
          <w:b/>
          <w:bCs/>
          <w:sz w:val="22"/>
          <w:szCs w:val="22"/>
          <w:lang w:bidi="en-US"/>
        </w:rPr>
        <w:t xml:space="preserve">ouncil, he shall preside at the </w:t>
      </w:r>
      <w:r w:rsidR="00A9033E" w:rsidRPr="001E75D3">
        <w:rPr>
          <w:rFonts w:ascii="Arial" w:hAnsi="Arial" w:cs="Arial"/>
          <w:b/>
          <w:bCs/>
          <w:sz w:val="22"/>
          <w:szCs w:val="22"/>
          <w:lang w:bidi="en-US"/>
        </w:rPr>
        <w:t xml:space="preserve">annual </w:t>
      </w:r>
      <w:r w:rsidRPr="001E75D3">
        <w:rPr>
          <w:rFonts w:ascii="Arial" w:hAnsi="Arial" w:cs="Arial"/>
          <w:b/>
          <w:bCs/>
          <w:sz w:val="22"/>
          <w:szCs w:val="22"/>
          <w:lang w:bidi="en-US"/>
        </w:rPr>
        <w:t xml:space="preserve">meeting until a successor Chairman of the Council has been elected. The current Chairman of the Council shall not have an original vote in respect of the election of the new Chairman of the Council but </w:t>
      </w:r>
      <w:r w:rsidR="005F1BAA" w:rsidRPr="001E75D3">
        <w:rPr>
          <w:rFonts w:ascii="Arial" w:hAnsi="Arial" w:cs="Arial"/>
          <w:b/>
          <w:bCs/>
          <w:sz w:val="22"/>
          <w:szCs w:val="22"/>
          <w:lang w:bidi="en-US"/>
        </w:rPr>
        <w:t>shall</w:t>
      </w:r>
      <w:r w:rsidRPr="001E75D3">
        <w:rPr>
          <w:rFonts w:ascii="Arial" w:hAnsi="Arial" w:cs="Arial"/>
          <w:b/>
          <w:bCs/>
          <w:sz w:val="22"/>
          <w:szCs w:val="22"/>
          <w:lang w:bidi="en-US"/>
        </w:rPr>
        <w:t xml:space="preserve"> give a casting vote in the case of an equality of votes.</w:t>
      </w:r>
    </w:p>
    <w:p w14:paraId="35AD0124" w14:textId="77777777" w:rsidR="00883BA0" w:rsidRPr="001E75D3"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In an election year, if the current Chairman of the Council has been</w:t>
      </w:r>
      <w:r w:rsidR="005D0FAA" w:rsidRPr="001E75D3">
        <w:rPr>
          <w:rFonts w:ascii="Arial" w:hAnsi="Arial" w:cs="Arial"/>
          <w:b/>
          <w:bCs/>
          <w:sz w:val="22"/>
          <w:szCs w:val="22"/>
          <w:lang w:bidi="en-US"/>
        </w:rPr>
        <w:t xml:space="preserve"> re-elected as a member of the C</w:t>
      </w:r>
      <w:r w:rsidRPr="001E75D3">
        <w:rPr>
          <w:rFonts w:ascii="Arial" w:hAnsi="Arial" w:cs="Arial"/>
          <w:b/>
          <w:bCs/>
          <w:sz w:val="22"/>
          <w:szCs w:val="22"/>
          <w:lang w:bidi="en-US"/>
        </w:rPr>
        <w:t xml:space="preserve">ouncil, he shall preside at the </w:t>
      </w:r>
      <w:r w:rsidR="00782D72" w:rsidRPr="001E75D3">
        <w:rPr>
          <w:rFonts w:ascii="Arial" w:hAnsi="Arial" w:cs="Arial"/>
          <w:b/>
          <w:bCs/>
          <w:sz w:val="22"/>
          <w:szCs w:val="22"/>
          <w:lang w:bidi="en-US"/>
        </w:rPr>
        <w:t xml:space="preserve">annual </w:t>
      </w:r>
      <w:r w:rsidRPr="001E75D3">
        <w:rPr>
          <w:rFonts w:ascii="Arial" w:hAnsi="Arial" w:cs="Arial"/>
          <w:b/>
          <w:bCs/>
          <w:sz w:val="22"/>
          <w:szCs w:val="22"/>
          <w:lang w:bidi="en-US"/>
        </w:rPr>
        <w:t xml:space="preserve">meeting until a new Chairman of the Council has been elected. He may exercise an original vote in respect of the election of the new Chairman of the Council and </w:t>
      </w:r>
      <w:r w:rsidR="005F1BAA" w:rsidRPr="001E75D3">
        <w:rPr>
          <w:rFonts w:ascii="Arial" w:hAnsi="Arial" w:cs="Arial"/>
          <w:b/>
          <w:bCs/>
          <w:sz w:val="22"/>
          <w:szCs w:val="22"/>
          <w:lang w:bidi="en-US"/>
        </w:rPr>
        <w:t>shall</w:t>
      </w:r>
      <w:r w:rsidRPr="001E75D3">
        <w:rPr>
          <w:rFonts w:ascii="Arial" w:hAnsi="Arial" w:cs="Arial"/>
          <w:b/>
          <w:bCs/>
          <w:sz w:val="22"/>
          <w:szCs w:val="22"/>
          <w:lang w:bidi="en-US"/>
        </w:rPr>
        <w:t xml:space="preserve"> give a casting vote in the case of an equality of votes.</w:t>
      </w:r>
    </w:p>
    <w:p w14:paraId="49118BBB" w14:textId="77777777" w:rsidR="00883BA0" w:rsidRPr="001E75D3" w:rsidRDefault="00883BA0" w:rsidP="005127E4">
      <w:pPr>
        <w:widowControl w:val="0"/>
        <w:numPr>
          <w:ilvl w:val="0"/>
          <w:numId w:val="4"/>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sz w:val="22"/>
          <w:szCs w:val="22"/>
          <w:lang w:bidi="en-US"/>
        </w:rPr>
        <w:t xml:space="preserve">Following the election of the Chairman of the Council and Vice-Chairman (if </w:t>
      </w:r>
      <w:r w:rsidR="00711F21" w:rsidRPr="001E75D3">
        <w:rPr>
          <w:rFonts w:ascii="Arial" w:hAnsi="Arial" w:cs="Arial"/>
          <w:sz w:val="22"/>
          <w:szCs w:val="22"/>
          <w:lang w:bidi="en-US"/>
        </w:rPr>
        <w:t>there is one</w:t>
      </w:r>
      <w:r w:rsidRPr="001E75D3">
        <w:rPr>
          <w:rFonts w:ascii="Arial" w:hAnsi="Arial" w:cs="Arial"/>
          <w:sz w:val="22"/>
          <w:szCs w:val="22"/>
          <w:lang w:bidi="en-US"/>
        </w:rPr>
        <w:t>) of the Counci</w:t>
      </w:r>
      <w:r w:rsidR="005D0FAA" w:rsidRPr="001E75D3">
        <w:rPr>
          <w:rFonts w:ascii="Arial" w:hAnsi="Arial" w:cs="Arial"/>
          <w:sz w:val="22"/>
          <w:szCs w:val="22"/>
          <w:lang w:bidi="en-US"/>
        </w:rPr>
        <w:t>l at the annual meeting</w:t>
      </w:r>
      <w:r w:rsidRPr="001E75D3">
        <w:rPr>
          <w:rFonts w:ascii="Arial" w:hAnsi="Arial" w:cs="Arial"/>
          <w:sz w:val="22"/>
          <w:szCs w:val="22"/>
          <w:lang w:bidi="en-US"/>
        </w:rPr>
        <w:t>, the business shall include:</w:t>
      </w:r>
    </w:p>
    <w:p w14:paraId="412A73FA"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b/>
          <w:sz w:val="22"/>
          <w:szCs w:val="22"/>
          <w:lang w:bidi="en-US"/>
        </w:rPr>
      </w:pPr>
      <w:r w:rsidRPr="001E75D3">
        <w:rPr>
          <w:rFonts w:ascii="Arial" w:hAnsi="Arial" w:cs="Arial"/>
          <w:b/>
          <w:sz w:val="22"/>
          <w:szCs w:val="22"/>
          <w:lang w:bidi="en-US"/>
        </w:rPr>
        <w:t>In an election year, delivery by the Chairman of the Council and councillors of their accepta</w:t>
      </w:r>
      <w:r w:rsidR="00A9033E" w:rsidRPr="001E75D3">
        <w:rPr>
          <w:rFonts w:ascii="Arial" w:hAnsi="Arial" w:cs="Arial"/>
          <w:b/>
          <w:sz w:val="22"/>
          <w:szCs w:val="22"/>
          <w:lang w:bidi="en-US"/>
        </w:rPr>
        <w:t>nce of office forms unless the C</w:t>
      </w:r>
      <w:r w:rsidRPr="001E75D3">
        <w:rPr>
          <w:rFonts w:ascii="Arial" w:hAnsi="Arial" w:cs="Arial"/>
          <w:b/>
          <w:sz w:val="22"/>
          <w:szCs w:val="22"/>
          <w:lang w:bidi="en-US"/>
        </w:rPr>
        <w:t>ouncil resolves for this to be done at a later date. In a year which is not an election year, delivery by the Chairman of the Council of his accept</w:t>
      </w:r>
      <w:r w:rsidR="005D0FAA" w:rsidRPr="001E75D3">
        <w:rPr>
          <w:rFonts w:ascii="Arial" w:hAnsi="Arial" w:cs="Arial"/>
          <w:b/>
          <w:sz w:val="22"/>
          <w:szCs w:val="22"/>
          <w:lang w:bidi="en-US"/>
        </w:rPr>
        <w:t>ance of office form unless the C</w:t>
      </w:r>
      <w:r w:rsidRPr="001E75D3">
        <w:rPr>
          <w:rFonts w:ascii="Arial" w:hAnsi="Arial" w:cs="Arial"/>
          <w:b/>
          <w:sz w:val="22"/>
          <w:szCs w:val="22"/>
          <w:lang w:bidi="en-US"/>
        </w:rPr>
        <w:t>ouncil resolves for this to be done at a later date;</w:t>
      </w:r>
    </w:p>
    <w:p w14:paraId="14B01F01"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lastRenderedPageBreak/>
        <w:t>Confirmation of the accuracy of the minutes of the last meeting</w:t>
      </w:r>
      <w:r w:rsidR="005D0FAA" w:rsidRPr="001E75D3">
        <w:rPr>
          <w:rFonts w:ascii="Arial" w:hAnsi="Arial" w:cs="Arial"/>
          <w:sz w:val="22"/>
          <w:szCs w:val="22"/>
          <w:lang w:bidi="en-US"/>
        </w:rPr>
        <w:t xml:space="preserve"> of the C</w:t>
      </w:r>
      <w:r w:rsidRPr="001E75D3">
        <w:rPr>
          <w:rFonts w:ascii="Arial" w:hAnsi="Arial" w:cs="Arial"/>
          <w:sz w:val="22"/>
          <w:szCs w:val="22"/>
          <w:lang w:bidi="en-US"/>
        </w:rPr>
        <w:t>ouncil;</w:t>
      </w:r>
    </w:p>
    <w:p w14:paraId="43A23364"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Receipt of the minutes of the last meeting of a committee;</w:t>
      </w:r>
    </w:p>
    <w:p w14:paraId="409A6EDA"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Consideration of the recommendations made by a committee;</w:t>
      </w:r>
    </w:p>
    <w:p w14:paraId="7F9B6DC5"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Review of delegation arrangements to committees, sub-committees, staff and other local authorities;</w:t>
      </w:r>
    </w:p>
    <w:p w14:paraId="08CF10D6"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Review of the terms of reference for committees;</w:t>
      </w:r>
    </w:p>
    <w:p w14:paraId="0AC5955F"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Appointment of members to existing committees;</w:t>
      </w:r>
    </w:p>
    <w:p w14:paraId="590016C1"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Appointment of any new committees in accordance with standing order 4;</w:t>
      </w:r>
    </w:p>
    <w:p w14:paraId="7375E19F"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Review and adoption of appropriate standing orders and financial regulations;</w:t>
      </w:r>
    </w:p>
    <w:p w14:paraId="0C5D861A"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Review of arrangements</w:t>
      </w:r>
      <w:r w:rsidR="00002980" w:rsidRPr="001E75D3">
        <w:rPr>
          <w:rFonts w:ascii="Arial" w:hAnsi="Arial" w:cs="Arial"/>
          <w:sz w:val="22"/>
          <w:szCs w:val="22"/>
          <w:lang w:bidi="en-US"/>
        </w:rPr>
        <w:t xml:space="preserve"> (including legal agreements) </w:t>
      </w:r>
      <w:r w:rsidRPr="001E75D3">
        <w:rPr>
          <w:rFonts w:ascii="Arial" w:hAnsi="Arial" w:cs="Arial"/>
          <w:sz w:val="22"/>
          <w:szCs w:val="22"/>
          <w:lang w:bidi="en-US"/>
        </w:rPr>
        <w:t>with other local authorities</w:t>
      </w:r>
      <w:r w:rsidR="00002980" w:rsidRPr="001E75D3">
        <w:rPr>
          <w:rFonts w:ascii="Arial" w:hAnsi="Arial" w:cs="Arial"/>
          <w:sz w:val="22"/>
          <w:szCs w:val="22"/>
          <w:lang w:bidi="en-US"/>
        </w:rPr>
        <w:t>, not-for-profit bodies</w:t>
      </w:r>
      <w:r w:rsidRPr="001E75D3">
        <w:rPr>
          <w:rFonts w:ascii="Arial" w:hAnsi="Arial" w:cs="Arial"/>
          <w:sz w:val="22"/>
          <w:szCs w:val="22"/>
          <w:lang w:bidi="en-US"/>
        </w:rPr>
        <w:t xml:space="preserve"> and</w:t>
      </w:r>
      <w:r w:rsidR="00002980" w:rsidRPr="001E75D3">
        <w:rPr>
          <w:rFonts w:ascii="Arial" w:hAnsi="Arial" w:cs="Arial"/>
          <w:sz w:val="22"/>
          <w:szCs w:val="22"/>
          <w:lang w:bidi="en-US"/>
        </w:rPr>
        <w:t xml:space="preserve"> businesses.</w:t>
      </w:r>
    </w:p>
    <w:p w14:paraId="7AEE584D"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Review of representation on or work with external bodies and arrangements for reporting back;</w:t>
      </w:r>
    </w:p>
    <w:p w14:paraId="24BE7F68"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In an election year, to make a</w:t>
      </w:r>
      <w:r w:rsidR="005D0FAA" w:rsidRPr="001E75D3">
        <w:rPr>
          <w:rFonts w:ascii="Arial" w:hAnsi="Arial" w:cs="Arial"/>
          <w:sz w:val="22"/>
          <w:szCs w:val="22"/>
          <w:lang w:bidi="en-US"/>
        </w:rPr>
        <w:t>rrangements with a view to the C</w:t>
      </w:r>
      <w:r w:rsidRPr="001E75D3">
        <w:rPr>
          <w:rFonts w:ascii="Arial" w:hAnsi="Arial" w:cs="Arial"/>
          <w:sz w:val="22"/>
          <w:szCs w:val="22"/>
          <w:lang w:bidi="en-US"/>
        </w:rPr>
        <w:t>ouncil becoming eligible to exercise the general power of competence in the future;</w:t>
      </w:r>
    </w:p>
    <w:p w14:paraId="3B2A6EF4"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 xml:space="preserve">Review of inventory of land and </w:t>
      </w:r>
      <w:r w:rsidR="00061163" w:rsidRPr="001E75D3">
        <w:rPr>
          <w:rFonts w:ascii="Arial" w:hAnsi="Arial" w:cs="Arial"/>
          <w:sz w:val="22"/>
          <w:szCs w:val="22"/>
          <w:lang w:bidi="en-US"/>
        </w:rPr>
        <w:t xml:space="preserve">other </w:t>
      </w:r>
      <w:r w:rsidRPr="001E75D3">
        <w:rPr>
          <w:rFonts w:ascii="Arial" w:hAnsi="Arial" w:cs="Arial"/>
          <w:sz w:val="22"/>
          <w:szCs w:val="22"/>
          <w:lang w:bidi="en-US"/>
        </w:rPr>
        <w:t>assets including buildings and office equipment;</w:t>
      </w:r>
    </w:p>
    <w:p w14:paraId="65EF6CFE" w14:textId="77777777"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Confirmation of arrangements for insurance</w:t>
      </w:r>
      <w:r w:rsidR="00A9033E" w:rsidRPr="001E75D3">
        <w:rPr>
          <w:rFonts w:ascii="Arial" w:hAnsi="Arial" w:cs="Arial"/>
          <w:sz w:val="22"/>
          <w:szCs w:val="22"/>
          <w:lang w:bidi="en-US"/>
        </w:rPr>
        <w:t xml:space="preserve"> cover in respect of all </w:t>
      </w:r>
      <w:r w:rsidR="00443D6A" w:rsidRPr="001E75D3">
        <w:rPr>
          <w:rFonts w:ascii="Arial" w:hAnsi="Arial" w:cs="Arial"/>
          <w:sz w:val="22"/>
          <w:szCs w:val="22"/>
          <w:lang w:bidi="en-US"/>
        </w:rPr>
        <w:t>insurable</w:t>
      </w:r>
      <w:r w:rsidRPr="001E75D3">
        <w:rPr>
          <w:rFonts w:ascii="Arial" w:hAnsi="Arial" w:cs="Arial"/>
          <w:sz w:val="22"/>
          <w:szCs w:val="22"/>
          <w:lang w:bidi="en-US"/>
        </w:rPr>
        <w:t xml:space="preserve"> risks;</w:t>
      </w:r>
    </w:p>
    <w:p w14:paraId="2D352AC2" w14:textId="77777777" w:rsidR="00883BA0" w:rsidRPr="001E75D3" w:rsidRDefault="005D0FAA"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Review of the C</w:t>
      </w:r>
      <w:r w:rsidR="00883BA0" w:rsidRPr="001E75D3">
        <w:rPr>
          <w:rFonts w:ascii="Arial" w:hAnsi="Arial" w:cs="Arial"/>
          <w:sz w:val="22"/>
          <w:szCs w:val="22"/>
          <w:lang w:bidi="en-US"/>
        </w:rPr>
        <w:t>ouncil’s and/or staff subscriptions to other bodies;</w:t>
      </w:r>
    </w:p>
    <w:p w14:paraId="6BB63030" w14:textId="77777777" w:rsidR="00883BA0" w:rsidRPr="001E75D3" w:rsidRDefault="005D0FAA"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Review of the C</w:t>
      </w:r>
      <w:r w:rsidR="00883BA0" w:rsidRPr="001E75D3">
        <w:rPr>
          <w:rFonts w:ascii="Arial" w:hAnsi="Arial" w:cs="Arial"/>
          <w:sz w:val="22"/>
          <w:szCs w:val="22"/>
          <w:lang w:bidi="en-US"/>
        </w:rPr>
        <w:t>ouncil’s complaints procedure;</w:t>
      </w:r>
    </w:p>
    <w:p w14:paraId="476387DD" w14:textId="77777777" w:rsidR="00883BA0" w:rsidRPr="001E75D3" w:rsidRDefault="005D0FAA"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Review of the C</w:t>
      </w:r>
      <w:r w:rsidR="00883BA0" w:rsidRPr="001E75D3">
        <w:rPr>
          <w:rFonts w:ascii="Arial" w:hAnsi="Arial" w:cs="Arial"/>
          <w:sz w:val="22"/>
          <w:szCs w:val="22"/>
          <w:lang w:bidi="en-US"/>
        </w:rPr>
        <w:t xml:space="preserve">ouncil’s </w:t>
      </w:r>
      <w:r w:rsidR="0004640F" w:rsidRPr="001E75D3">
        <w:rPr>
          <w:rFonts w:ascii="Arial" w:hAnsi="Arial" w:cs="Arial"/>
          <w:sz w:val="22"/>
          <w:szCs w:val="22"/>
          <w:lang w:bidi="en-US"/>
        </w:rPr>
        <w:t>policies,</w:t>
      </w:r>
      <w:r w:rsidR="0062325E" w:rsidRPr="001E75D3">
        <w:rPr>
          <w:rFonts w:ascii="Arial" w:hAnsi="Arial" w:cs="Arial"/>
          <w:sz w:val="22"/>
          <w:szCs w:val="22"/>
          <w:lang w:bidi="en-US"/>
        </w:rPr>
        <w:t xml:space="preserve"> </w:t>
      </w:r>
      <w:r w:rsidR="00883BA0" w:rsidRPr="001E75D3">
        <w:rPr>
          <w:rFonts w:ascii="Arial" w:hAnsi="Arial" w:cs="Arial"/>
          <w:sz w:val="22"/>
          <w:szCs w:val="22"/>
          <w:lang w:bidi="en-US"/>
        </w:rPr>
        <w:t>procedures</w:t>
      </w:r>
      <w:r w:rsidR="0004640F" w:rsidRPr="001E75D3">
        <w:rPr>
          <w:rFonts w:ascii="Arial" w:hAnsi="Arial" w:cs="Arial"/>
          <w:sz w:val="22"/>
          <w:szCs w:val="22"/>
          <w:lang w:bidi="en-US"/>
        </w:rPr>
        <w:t xml:space="preserve"> and practices</w:t>
      </w:r>
      <w:r w:rsidR="00883BA0" w:rsidRPr="001E75D3">
        <w:rPr>
          <w:rFonts w:ascii="Arial" w:hAnsi="Arial" w:cs="Arial"/>
          <w:sz w:val="22"/>
          <w:szCs w:val="22"/>
          <w:lang w:bidi="en-US"/>
        </w:rPr>
        <w:t xml:space="preserve"> </w:t>
      </w:r>
      <w:r w:rsidR="0004640F" w:rsidRPr="001E75D3">
        <w:rPr>
          <w:rFonts w:ascii="Arial" w:hAnsi="Arial" w:cs="Arial"/>
          <w:sz w:val="22"/>
          <w:szCs w:val="22"/>
          <w:lang w:bidi="en-US"/>
        </w:rPr>
        <w:t>in respect of</w:t>
      </w:r>
      <w:r w:rsidR="00396266" w:rsidRPr="001E75D3">
        <w:rPr>
          <w:rFonts w:ascii="Arial" w:hAnsi="Arial" w:cs="Arial"/>
          <w:sz w:val="22"/>
          <w:szCs w:val="22"/>
          <w:lang w:bidi="en-US"/>
        </w:rPr>
        <w:t xml:space="preserve"> its obligations </w:t>
      </w:r>
      <w:r w:rsidR="00EB0F80" w:rsidRPr="001E75D3">
        <w:rPr>
          <w:rFonts w:ascii="Arial" w:hAnsi="Arial" w:cs="Arial"/>
          <w:sz w:val="22"/>
          <w:szCs w:val="22"/>
          <w:lang w:bidi="en-US"/>
        </w:rPr>
        <w:t>under</w:t>
      </w:r>
      <w:r w:rsidR="00002980" w:rsidRPr="001E75D3">
        <w:rPr>
          <w:rFonts w:ascii="Arial" w:hAnsi="Arial" w:cs="Arial"/>
          <w:sz w:val="22"/>
          <w:szCs w:val="22"/>
          <w:lang w:bidi="en-US"/>
        </w:rPr>
        <w:t xml:space="preserve"> </w:t>
      </w:r>
      <w:r w:rsidR="00980383" w:rsidRPr="001E75D3">
        <w:rPr>
          <w:rFonts w:ascii="Arial" w:hAnsi="Arial" w:cs="Arial"/>
          <w:sz w:val="22"/>
          <w:szCs w:val="22"/>
          <w:lang w:bidi="en-US"/>
        </w:rPr>
        <w:t>f</w:t>
      </w:r>
      <w:r w:rsidR="00883BA0" w:rsidRPr="001E75D3">
        <w:rPr>
          <w:rFonts w:ascii="Arial" w:hAnsi="Arial" w:cs="Arial"/>
          <w:sz w:val="22"/>
          <w:szCs w:val="22"/>
          <w:lang w:bidi="en-US"/>
        </w:rPr>
        <w:t xml:space="preserve">reedom of </w:t>
      </w:r>
      <w:r w:rsidR="00980383" w:rsidRPr="001E75D3">
        <w:rPr>
          <w:rFonts w:ascii="Arial" w:hAnsi="Arial" w:cs="Arial"/>
          <w:sz w:val="22"/>
          <w:szCs w:val="22"/>
          <w:lang w:bidi="en-US"/>
        </w:rPr>
        <w:t>i</w:t>
      </w:r>
      <w:r w:rsidR="00883BA0" w:rsidRPr="001E75D3">
        <w:rPr>
          <w:rFonts w:ascii="Arial" w:hAnsi="Arial" w:cs="Arial"/>
          <w:sz w:val="22"/>
          <w:szCs w:val="22"/>
          <w:lang w:bidi="en-US"/>
        </w:rPr>
        <w:t>nformation</w:t>
      </w:r>
      <w:r w:rsidR="00980383" w:rsidRPr="001E75D3">
        <w:rPr>
          <w:rFonts w:ascii="Arial" w:hAnsi="Arial" w:cs="Arial"/>
          <w:sz w:val="22"/>
          <w:szCs w:val="22"/>
          <w:lang w:bidi="en-US"/>
        </w:rPr>
        <w:t xml:space="preserve"> </w:t>
      </w:r>
      <w:r w:rsidR="00883BA0" w:rsidRPr="001E75D3">
        <w:rPr>
          <w:rFonts w:ascii="Arial" w:hAnsi="Arial" w:cs="Arial"/>
          <w:sz w:val="22"/>
          <w:szCs w:val="22"/>
          <w:lang w:bidi="en-US"/>
        </w:rPr>
        <w:t>and</w:t>
      </w:r>
      <w:r w:rsidR="00141D60" w:rsidRPr="001E75D3">
        <w:rPr>
          <w:rFonts w:ascii="Arial" w:hAnsi="Arial" w:cs="Arial"/>
          <w:sz w:val="22"/>
          <w:szCs w:val="22"/>
          <w:lang w:bidi="en-US"/>
        </w:rPr>
        <w:t xml:space="preserve"> data protection legislation</w:t>
      </w:r>
      <w:r w:rsidR="008D7F9F" w:rsidRPr="001E75D3">
        <w:rPr>
          <w:rFonts w:ascii="Arial" w:hAnsi="Arial" w:cs="Arial"/>
          <w:sz w:val="22"/>
          <w:szCs w:val="22"/>
          <w:lang w:bidi="en-US"/>
        </w:rPr>
        <w:t xml:space="preserve"> (</w:t>
      </w:r>
      <w:r w:rsidR="008D7F9F" w:rsidRPr="001E75D3">
        <w:rPr>
          <w:rFonts w:ascii="Arial" w:hAnsi="Arial" w:cs="Arial"/>
          <w:i/>
          <w:sz w:val="22"/>
          <w:szCs w:val="22"/>
          <w:lang w:bidi="en-US"/>
        </w:rPr>
        <w:t xml:space="preserve">see also standing orders </w:t>
      </w:r>
      <w:r w:rsidR="002A3B1E" w:rsidRPr="001E75D3">
        <w:rPr>
          <w:rFonts w:ascii="Arial" w:hAnsi="Arial" w:cs="Arial"/>
          <w:i/>
          <w:sz w:val="22"/>
          <w:szCs w:val="22"/>
          <w:lang w:bidi="en-US"/>
        </w:rPr>
        <w:t xml:space="preserve">11, </w:t>
      </w:r>
      <w:r w:rsidR="008D7F9F" w:rsidRPr="001E75D3">
        <w:rPr>
          <w:rFonts w:ascii="Arial" w:hAnsi="Arial" w:cs="Arial"/>
          <w:i/>
          <w:sz w:val="22"/>
          <w:szCs w:val="22"/>
          <w:lang w:bidi="en-US"/>
        </w:rPr>
        <w:t>20 and 21</w:t>
      </w:r>
      <w:r w:rsidR="008D7F9F" w:rsidRPr="001E75D3">
        <w:rPr>
          <w:rFonts w:ascii="Arial" w:hAnsi="Arial" w:cs="Arial"/>
          <w:sz w:val="22"/>
          <w:szCs w:val="22"/>
          <w:lang w:bidi="en-US"/>
        </w:rPr>
        <w:t>)</w:t>
      </w:r>
      <w:r w:rsidR="00883BA0" w:rsidRPr="001E75D3">
        <w:rPr>
          <w:rFonts w:ascii="Arial" w:hAnsi="Arial" w:cs="Arial"/>
          <w:sz w:val="22"/>
          <w:szCs w:val="22"/>
          <w:lang w:bidi="en-US"/>
        </w:rPr>
        <w:t>;</w:t>
      </w:r>
    </w:p>
    <w:p w14:paraId="50600ED0" w14:textId="77777777" w:rsidR="00472E93" w:rsidRPr="001E75D3" w:rsidRDefault="005D0FAA"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Review of the C</w:t>
      </w:r>
      <w:r w:rsidR="00883BA0" w:rsidRPr="001E75D3">
        <w:rPr>
          <w:rFonts w:ascii="Arial" w:hAnsi="Arial" w:cs="Arial"/>
          <w:sz w:val="22"/>
          <w:szCs w:val="22"/>
          <w:lang w:bidi="en-US"/>
        </w:rPr>
        <w:t>ouncil’s policy for dealing with the press/media;</w:t>
      </w:r>
    </w:p>
    <w:p w14:paraId="10252020" w14:textId="77777777" w:rsidR="00472E93" w:rsidRPr="001E75D3" w:rsidRDefault="00170729"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Review of the C</w:t>
      </w:r>
      <w:r w:rsidR="00472E93" w:rsidRPr="001E75D3">
        <w:rPr>
          <w:rFonts w:ascii="Arial" w:hAnsi="Arial" w:cs="Arial"/>
          <w:sz w:val="22"/>
          <w:szCs w:val="22"/>
          <w:lang w:bidi="en-US"/>
        </w:rPr>
        <w:t>ouncil’s employment policies and procedures;</w:t>
      </w:r>
    </w:p>
    <w:p w14:paraId="7B4E27F0" w14:textId="77777777" w:rsidR="00472E93" w:rsidRPr="001E75D3" w:rsidRDefault="00170729"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 xml:space="preserve">Review of </w:t>
      </w:r>
      <w:r w:rsidR="00A9714B" w:rsidRPr="001E75D3">
        <w:rPr>
          <w:rFonts w:ascii="Arial" w:hAnsi="Arial" w:cs="Arial"/>
          <w:sz w:val="22"/>
          <w:szCs w:val="22"/>
          <w:lang w:bidi="en-US"/>
        </w:rPr>
        <w:t xml:space="preserve">the </w:t>
      </w:r>
      <w:r w:rsidRPr="001E75D3">
        <w:rPr>
          <w:rFonts w:ascii="Arial" w:hAnsi="Arial" w:cs="Arial"/>
          <w:sz w:val="22"/>
          <w:szCs w:val="22"/>
          <w:lang w:bidi="en-US"/>
        </w:rPr>
        <w:t>C</w:t>
      </w:r>
      <w:r w:rsidR="00472E93" w:rsidRPr="001E75D3">
        <w:rPr>
          <w:rFonts w:ascii="Arial" w:hAnsi="Arial" w:cs="Arial"/>
          <w:sz w:val="22"/>
          <w:szCs w:val="22"/>
          <w:lang w:bidi="en-US"/>
        </w:rPr>
        <w:t xml:space="preserve">ouncil’s expenditure incurred under </w:t>
      </w:r>
      <w:r w:rsidR="00BE52A2" w:rsidRPr="001E75D3">
        <w:rPr>
          <w:rFonts w:ascii="Arial" w:hAnsi="Arial" w:cs="Arial"/>
          <w:sz w:val="22"/>
          <w:szCs w:val="22"/>
          <w:lang w:bidi="en-US"/>
        </w:rPr>
        <w:t xml:space="preserve">s.137 </w:t>
      </w:r>
      <w:r w:rsidR="00472E93" w:rsidRPr="001E75D3">
        <w:rPr>
          <w:rFonts w:ascii="Arial" w:hAnsi="Arial" w:cs="Arial"/>
          <w:sz w:val="22"/>
          <w:szCs w:val="22"/>
          <w:lang w:bidi="en-US"/>
        </w:rPr>
        <w:t>of the Local Government Act 1972 or the general power of competence</w:t>
      </w:r>
      <w:r w:rsidR="009E6A0A" w:rsidRPr="001E75D3">
        <w:rPr>
          <w:rFonts w:ascii="Arial" w:hAnsi="Arial" w:cs="Arial"/>
          <w:sz w:val="22"/>
          <w:szCs w:val="22"/>
          <w:lang w:bidi="en-US"/>
        </w:rPr>
        <w:t>.</w:t>
      </w:r>
    </w:p>
    <w:p w14:paraId="5DFBF962" w14:textId="6169F424" w:rsidR="00883BA0" w:rsidRPr="001E75D3" w:rsidRDefault="00883BA0" w:rsidP="008A0D79">
      <w:pPr>
        <w:widowControl w:val="0"/>
        <w:numPr>
          <w:ilvl w:val="2"/>
          <w:numId w:val="4"/>
        </w:numPr>
        <w:tabs>
          <w:tab w:val="clear" w:pos="2490"/>
          <w:tab w:val="num" w:pos="1134"/>
          <w:tab w:val="num" w:pos="1701"/>
        </w:tabs>
        <w:suppressAutoHyphens/>
        <w:autoSpaceDE w:val="0"/>
        <w:autoSpaceDN w:val="0"/>
        <w:adjustRightInd w:val="0"/>
        <w:spacing w:after="120" w:line="276" w:lineRule="auto"/>
        <w:ind w:left="1134" w:hanging="567"/>
        <w:textAlignment w:val="center"/>
        <w:rPr>
          <w:rFonts w:ascii="Arial" w:hAnsi="Arial" w:cs="Arial"/>
          <w:b/>
          <w:bCs/>
          <w:sz w:val="22"/>
          <w:szCs w:val="22"/>
          <w:lang w:bidi="en-US"/>
        </w:rPr>
      </w:pPr>
      <w:r w:rsidRPr="001E75D3">
        <w:rPr>
          <w:rFonts w:ascii="Arial" w:hAnsi="Arial" w:cs="Arial"/>
          <w:bCs/>
          <w:sz w:val="22"/>
          <w:szCs w:val="22"/>
          <w:lang w:bidi="en-US"/>
        </w:rPr>
        <w:t xml:space="preserve">Determining </w:t>
      </w:r>
      <w:r w:rsidRPr="001E75D3">
        <w:rPr>
          <w:rFonts w:ascii="Arial" w:hAnsi="Arial" w:cs="Arial"/>
          <w:sz w:val="22"/>
          <w:szCs w:val="22"/>
          <w:lang w:bidi="en-US"/>
        </w:rPr>
        <w:t>the time and place of</w:t>
      </w:r>
      <w:r w:rsidR="0001173E" w:rsidRPr="001E75D3">
        <w:rPr>
          <w:rFonts w:ascii="Arial" w:hAnsi="Arial" w:cs="Arial"/>
          <w:sz w:val="22"/>
          <w:szCs w:val="22"/>
          <w:lang w:bidi="en-US"/>
        </w:rPr>
        <w:t xml:space="preserve"> ordinary meetings of the</w:t>
      </w:r>
      <w:r w:rsidR="005D0FAA" w:rsidRPr="001E75D3">
        <w:rPr>
          <w:rFonts w:ascii="Arial" w:hAnsi="Arial" w:cs="Arial"/>
          <w:sz w:val="22"/>
          <w:szCs w:val="22"/>
          <w:lang w:bidi="en-US"/>
        </w:rPr>
        <w:t xml:space="preserve"> C</w:t>
      </w:r>
      <w:r w:rsidRPr="001E75D3">
        <w:rPr>
          <w:rFonts w:ascii="Arial" w:hAnsi="Arial" w:cs="Arial"/>
          <w:sz w:val="22"/>
          <w:szCs w:val="22"/>
          <w:lang w:bidi="en-US"/>
        </w:rPr>
        <w:t>ouncil up to and including t</w:t>
      </w:r>
      <w:r w:rsidR="0001173E" w:rsidRPr="001E75D3">
        <w:rPr>
          <w:rFonts w:ascii="Arial" w:hAnsi="Arial" w:cs="Arial"/>
          <w:sz w:val="22"/>
          <w:szCs w:val="22"/>
          <w:lang w:bidi="en-US"/>
        </w:rPr>
        <w:t>he next annual meeting of</w:t>
      </w:r>
      <w:r w:rsidR="005D0FAA" w:rsidRPr="001E75D3">
        <w:rPr>
          <w:rFonts w:ascii="Arial" w:hAnsi="Arial" w:cs="Arial"/>
          <w:sz w:val="22"/>
          <w:szCs w:val="22"/>
          <w:lang w:bidi="en-US"/>
        </w:rPr>
        <w:t xml:space="preserve"> </w:t>
      </w:r>
      <w:r w:rsidR="00425585" w:rsidRPr="001E75D3">
        <w:rPr>
          <w:rFonts w:ascii="Arial" w:hAnsi="Arial" w:cs="Arial"/>
          <w:sz w:val="22"/>
          <w:szCs w:val="22"/>
          <w:lang w:bidi="en-US"/>
        </w:rPr>
        <w:t xml:space="preserve">the </w:t>
      </w:r>
      <w:r w:rsidR="005D0FAA" w:rsidRPr="001E75D3">
        <w:rPr>
          <w:rFonts w:ascii="Arial" w:hAnsi="Arial" w:cs="Arial"/>
          <w:sz w:val="22"/>
          <w:szCs w:val="22"/>
          <w:lang w:bidi="en-US"/>
        </w:rPr>
        <w:t>C</w:t>
      </w:r>
      <w:r w:rsidRPr="001E75D3">
        <w:rPr>
          <w:rFonts w:ascii="Arial" w:hAnsi="Arial" w:cs="Arial"/>
          <w:sz w:val="22"/>
          <w:szCs w:val="22"/>
          <w:lang w:bidi="en-US"/>
        </w:rPr>
        <w:t xml:space="preserve">ouncil. </w:t>
      </w:r>
    </w:p>
    <w:p w14:paraId="237D68CA" w14:textId="77777777" w:rsidR="0082087C" w:rsidRPr="001E75D3" w:rsidRDefault="0082087C">
      <w:pPr>
        <w:rPr>
          <w:rFonts w:ascii="Arial" w:eastAsiaTheme="majorEastAsia" w:hAnsi="Arial" w:cs="Arial"/>
          <w:b/>
          <w:bCs/>
          <w:sz w:val="22"/>
          <w:szCs w:val="22"/>
        </w:rPr>
      </w:pPr>
      <w:bookmarkStart w:id="41" w:name="_Toc357072136"/>
      <w:bookmarkStart w:id="42" w:name="_Toc359318560"/>
      <w:bookmarkStart w:id="43" w:name="_Toc359334508"/>
      <w:bookmarkStart w:id="44" w:name="_Toc359334787"/>
      <w:bookmarkStart w:id="45" w:name="_Toc359336489"/>
      <w:bookmarkStart w:id="46" w:name="_Toc97709673"/>
      <w:r w:rsidRPr="001E75D3">
        <w:rPr>
          <w:rFonts w:ascii="Arial" w:hAnsi="Arial" w:cs="Arial"/>
          <w:b/>
          <w:szCs w:val="22"/>
        </w:rPr>
        <w:br w:type="page"/>
      </w:r>
    </w:p>
    <w:p w14:paraId="28027CDB" w14:textId="124CB30B" w:rsidR="00883BA0" w:rsidRPr="001E75D3" w:rsidRDefault="00F373AA" w:rsidP="005127E4">
      <w:pPr>
        <w:pStyle w:val="Heading1"/>
        <w:tabs>
          <w:tab w:val="left" w:pos="567"/>
        </w:tabs>
        <w:spacing w:before="0" w:after="200" w:line="276" w:lineRule="auto"/>
        <w:ind w:left="567" w:hanging="567"/>
        <w:rPr>
          <w:rFonts w:ascii="Arial" w:hAnsi="Arial" w:cs="Arial"/>
          <w:b/>
          <w:color w:val="auto"/>
          <w:szCs w:val="22"/>
        </w:rPr>
      </w:pPr>
      <w:r w:rsidRPr="001E75D3">
        <w:rPr>
          <w:rFonts w:ascii="Arial" w:hAnsi="Arial" w:cs="Arial"/>
          <w:b/>
          <w:color w:val="auto"/>
          <w:szCs w:val="22"/>
        </w:rPr>
        <w:lastRenderedPageBreak/>
        <w:t xml:space="preserve">Extraordinary </w:t>
      </w:r>
      <w:r w:rsidR="00B42F59" w:rsidRPr="001E75D3">
        <w:rPr>
          <w:rFonts w:ascii="Arial" w:hAnsi="Arial" w:cs="Arial"/>
          <w:b/>
          <w:color w:val="auto"/>
          <w:szCs w:val="22"/>
        </w:rPr>
        <w:t>m</w:t>
      </w:r>
      <w:r w:rsidRPr="001E75D3">
        <w:rPr>
          <w:rFonts w:ascii="Arial" w:hAnsi="Arial" w:cs="Arial"/>
          <w:b/>
          <w:color w:val="auto"/>
          <w:szCs w:val="22"/>
        </w:rPr>
        <w:t>eetings</w:t>
      </w:r>
      <w:bookmarkEnd w:id="41"/>
      <w:r w:rsidRPr="001E75D3">
        <w:rPr>
          <w:rFonts w:ascii="Arial" w:hAnsi="Arial" w:cs="Arial"/>
          <w:b/>
          <w:color w:val="auto"/>
          <w:szCs w:val="22"/>
        </w:rPr>
        <w:t xml:space="preserve"> </w:t>
      </w:r>
      <w:r w:rsidR="00B42F59" w:rsidRPr="001E75D3">
        <w:rPr>
          <w:rFonts w:ascii="Arial" w:hAnsi="Arial" w:cs="Arial"/>
          <w:b/>
          <w:color w:val="auto"/>
          <w:szCs w:val="22"/>
        </w:rPr>
        <w:t>o</w:t>
      </w:r>
      <w:r w:rsidRPr="001E75D3">
        <w:rPr>
          <w:rFonts w:ascii="Arial" w:hAnsi="Arial" w:cs="Arial"/>
          <w:b/>
          <w:color w:val="auto"/>
          <w:szCs w:val="22"/>
        </w:rPr>
        <w:t xml:space="preserve">f </w:t>
      </w:r>
      <w:r w:rsidR="00B42F59" w:rsidRPr="001E75D3">
        <w:rPr>
          <w:rFonts w:ascii="Arial" w:hAnsi="Arial" w:cs="Arial"/>
          <w:b/>
          <w:color w:val="auto"/>
          <w:szCs w:val="22"/>
        </w:rPr>
        <w:t>t</w:t>
      </w:r>
      <w:r w:rsidRPr="001E75D3">
        <w:rPr>
          <w:rFonts w:ascii="Arial" w:hAnsi="Arial" w:cs="Arial"/>
          <w:b/>
          <w:color w:val="auto"/>
          <w:szCs w:val="22"/>
        </w:rPr>
        <w:t xml:space="preserve">he </w:t>
      </w:r>
      <w:r w:rsidR="00B42F59" w:rsidRPr="001E75D3">
        <w:rPr>
          <w:rFonts w:ascii="Arial" w:hAnsi="Arial" w:cs="Arial"/>
          <w:b/>
          <w:color w:val="auto"/>
          <w:szCs w:val="22"/>
        </w:rPr>
        <w:t>c</w:t>
      </w:r>
      <w:r w:rsidRPr="001E75D3">
        <w:rPr>
          <w:rFonts w:ascii="Arial" w:hAnsi="Arial" w:cs="Arial"/>
          <w:b/>
          <w:color w:val="auto"/>
          <w:szCs w:val="22"/>
        </w:rPr>
        <w:t xml:space="preserve">ouncil, </w:t>
      </w:r>
      <w:r w:rsidR="00B42F59" w:rsidRPr="001E75D3">
        <w:rPr>
          <w:rFonts w:ascii="Arial" w:hAnsi="Arial" w:cs="Arial"/>
          <w:b/>
          <w:color w:val="auto"/>
          <w:szCs w:val="22"/>
        </w:rPr>
        <w:t>c</w:t>
      </w:r>
      <w:r w:rsidRPr="001E75D3">
        <w:rPr>
          <w:rFonts w:ascii="Arial" w:hAnsi="Arial" w:cs="Arial"/>
          <w:b/>
          <w:color w:val="auto"/>
          <w:szCs w:val="22"/>
        </w:rPr>
        <w:t xml:space="preserve">ommittees </w:t>
      </w:r>
      <w:r w:rsidR="00B42F59" w:rsidRPr="001E75D3">
        <w:rPr>
          <w:rFonts w:ascii="Arial" w:hAnsi="Arial" w:cs="Arial"/>
          <w:b/>
          <w:color w:val="auto"/>
          <w:szCs w:val="22"/>
        </w:rPr>
        <w:t>a</w:t>
      </w:r>
      <w:r w:rsidRPr="001E75D3">
        <w:rPr>
          <w:rFonts w:ascii="Arial" w:hAnsi="Arial" w:cs="Arial"/>
          <w:b/>
          <w:color w:val="auto"/>
          <w:szCs w:val="22"/>
        </w:rPr>
        <w:t xml:space="preserve">nd </w:t>
      </w:r>
      <w:r w:rsidR="00B42F59" w:rsidRPr="001E75D3">
        <w:rPr>
          <w:rFonts w:ascii="Arial" w:hAnsi="Arial" w:cs="Arial"/>
          <w:b/>
          <w:color w:val="auto"/>
          <w:szCs w:val="22"/>
        </w:rPr>
        <w:t>s</w:t>
      </w:r>
      <w:r w:rsidRPr="001E75D3">
        <w:rPr>
          <w:rFonts w:ascii="Arial" w:hAnsi="Arial" w:cs="Arial"/>
          <w:b/>
          <w:color w:val="auto"/>
          <w:szCs w:val="22"/>
        </w:rPr>
        <w:t>ub-</w:t>
      </w:r>
      <w:r w:rsidR="00B42F59" w:rsidRPr="001E75D3">
        <w:rPr>
          <w:rFonts w:ascii="Arial" w:hAnsi="Arial" w:cs="Arial"/>
          <w:b/>
          <w:color w:val="auto"/>
          <w:szCs w:val="22"/>
        </w:rPr>
        <w:t>c</w:t>
      </w:r>
      <w:r w:rsidRPr="001E75D3">
        <w:rPr>
          <w:rFonts w:ascii="Arial" w:hAnsi="Arial" w:cs="Arial"/>
          <w:b/>
          <w:color w:val="auto"/>
          <w:szCs w:val="22"/>
        </w:rPr>
        <w:t>ommittees</w:t>
      </w:r>
      <w:bookmarkEnd w:id="42"/>
      <w:bookmarkEnd w:id="43"/>
      <w:bookmarkEnd w:id="44"/>
      <w:bookmarkEnd w:id="45"/>
      <w:bookmarkEnd w:id="46"/>
    </w:p>
    <w:p w14:paraId="027C9635" w14:textId="77777777" w:rsidR="00883BA0" w:rsidRPr="001E75D3"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b/>
          <w:bCs/>
          <w:sz w:val="22"/>
          <w:szCs w:val="22"/>
          <w:lang w:bidi="en-US"/>
        </w:rPr>
      </w:pPr>
      <w:r w:rsidRPr="001E75D3">
        <w:rPr>
          <w:rFonts w:ascii="Arial" w:hAnsi="Arial" w:cs="Arial"/>
          <w:b/>
          <w:bCs/>
          <w:sz w:val="22"/>
          <w:szCs w:val="22"/>
          <w:lang w:bidi="en-US"/>
        </w:rPr>
        <w:t>The Chairman of the Council may convene a</w:t>
      </w:r>
      <w:r w:rsidR="00537CEB" w:rsidRPr="001E75D3">
        <w:rPr>
          <w:rFonts w:ascii="Arial" w:hAnsi="Arial" w:cs="Arial"/>
          <w:b/>
          <w:bCs/>
          <w:sz w:val="22"/>
          <w:szCs w:val="22"/>
          <w:lang w:bidi="en-US"/>
        </w:rPr>
        <w:t>n extraordinary meeting of the C</w:t>
      </w:r>
      <w:r w:rsidRPr="001E75D3">
        <w:rPr>
          <w:rFonts w:ascii="Arial" w:hAnsi="Arial" w:cs="Arial"/>
          <w:b/>
          <w:bCs/>
          <w:sz w:val="22"/>
          <w:szCs w:val="22"/>
          <w:lang w:bidi="en-US"/>
        </w:rPr>
        <w:t xml:space="preserve">ouncil at any time. </w:t>
      </w:r>
    </w:p>
    <w:p w14:paraId="009B2F06" w14:textId="77777777" w:rsidR="00883BA0" w:rsidRPr="001E75D3"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b/>
          <w:sz w:val="22"/>
          <w:szCs w:val="22"/>
          <w:lang w:bidi="en-US"/>
        </w:rPr>
      </w:pPr>
      <w:r w:rsidRPr="001E75D3">
        <w:rPr>
          <w:rFonts w:ascii="Arial" w:hAnsi="Arial" w:cs="Arial"/>
          <w:b/>
          <w:bCs/>
          <w:sz w:val="22"/>
          <w:szCs w:val="22"/>
          <w:lang w:bidi="en-US"/>
        </w:rPr>
        <w:t>If the Chairman of the Council does not</w:t>
      </w:r>
      <w:r w:rsidR="00156678" w:rsidRPr="001E75D3">
        <w:rPr>
          <w:rFonts w:ascii="Arial" w:hAnsi="Arial" w:cs="Arial"/>
          <w:b/>
          <w:bCs/>
          <w:sz w:val="22"/>
          <w:szCs w:val="22"/>
          <w:lang w:bidi="en-US"/>
        </w:rPr>
        <w:t xml:space="preserve"> call</w:t>
      </w:r>
      <w:r w:rsidRPr="001E75D3">
        <w:rPr>
          <w:rFonts w:ascii="Arial" w:hAnsi="Arial" w:cs="Arial"/>
          <w:b/>
          <w:bCs/>
          <w:sz w:val="22"/>
          <w:szCs w:val="22"/>
          <w:lang w:bidi="en-US"/>
        </w:rPr>
        <w:t xml:space="preserve"> a</w:t>
      </w:r>
      <w:r w:rsidR="00537CEB" w:rsidRPr="001E75D3">
        <w:rPr>
          <w:rFonts w:ascii="Arial" w:hAnsi="Arial" w:cs="Arial"/>
          <w:b/>
          <w:bCs/>
          <w:sz w:val="22"/>
          <w:szCs w:val="22"/>
          <w:lang w:bidi="en-US"/>
        </w:rPr>
        <w:t>n extraordinary meeting of the C</w:t>
      </w:r>
      <w:r w:rsidRPr="001E75D3">
        <w:rPr>
          <w:rFonts w:ascii="Arial" w:hAnsi="Arial" w:cs="Arial"/>
          <w:b/>
          <w:bCs/>
          <w:sz w:val="22"/>
          <w:szCs w:val="22"/>
          <w:lang w:bidi="en-US"/>
        </w:rPr>
        <w:t>ouncil within seven days of having been requested in writing to do so by two councillors, any two councillors may convene a</w:t>
      </w:r>
      <w:r w:rsidR="00537CEB" w:rsidRPr="001E75D3">
        <w:rPr>
          <w:rFonts w:ascii="Arial" w:hAnsi="Arial" w:cs="Arial"/>
          <w:b/>
          <w:bCs/>
          <w:sz w:val="22"/>
          <w:szCs w:val="22"/>
          <w:lang w:bidi="en-US"/>
        </w:rPr>
        <w:t>n extraordinary meeting of the C</w:t>
      </w:r>
      <w:r w:rsidRPr="001E75D3">
        <w:rPr>
          <w:rFonts w:ascii="Arial" w:hAnsi="Arial" w:cs="Arial"/>
          <w:b/>
          <w:bCs/>
          <w:sz w:val="22"/>
          <w:szCs w:val="22"/>
          <w:lang w:bidi="en-US"/>
        </w:rPr>
        <w:t xml:space="preserve">ouncil. The public notice giving the time, place and agenda for such a meeting </w:t>
      </w:r>
      <w:r w:rsidR="005F1BAA" w:rsidRPr="001E75D3">
        <w:rPr>
          <w:rFonts w:ascii="Arial" w:hAnsi="Arial" w:cs="Arial"/>
          <w:b/>
          <w:bCs/>
          <w:sz w:val="22"/>
          <w:szCs w:val="22"/>
          <w:lang w:bidi="en-US"/>
        </w:rPr>
        <w:t>shall</w:t>
      </w:r>
      <w:r w:rsidRPr="001E75D3">
        <w:rPr>
          <w:rFonts w:ascii="Arial" w:hAnsi="Arial" w:cs="Arial"/>
          <w:b/>
          <w:bCs/>
          <w:sz w:val="22"/>
          <w:szCs w:val="22"/>
          <w:lang w:bidi="en-US"/>
        </w:rPr>
        <w:t xml:space="preserve"> be signed by the two councillors.</w:t>
      </w:r>
    </w:p>
    <w:p w14:paraId="5C679C66" w14:textId="77777777" w:rsidR="00883BA0" w:rsidRPr="001E75D3"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sz w:val="22"/>
          <w:szCs w:val="22"/>
          <w:lang w:bidi="en-US"/>
        </w:rPr>
        <w:t xml:space="preserve">The chairman of a committee [or a sub-committee] may convene an extraordinary meeting of the committee [or the sub-committee] at any time. </w:t>
      </w:r>
    </w:p>
    <w:p w14:paraId="10CDA156" w14:textId="5C64FA21" w:rsidR="00883BA0" w:rsidRPr="001E75D3" w:rsidRDefault="00883BA0" w:rsidP="005127E4">
      <w:pPr>
        <w:widowControl w:val="0"/>
        <w:numPr>
          <w:ilvl w:val="0"/>
          <w:numId w:val="16"/>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sz w:val="22"/>
          <w:szCs w:val="22"/>
          <w:lang w:bidi="en-US"/>
        </w:rPr>
        <w:t>If the chairman of a committee [or a sub-committee] does not call an e</w:t>
      </w:r>
      <w:r w:rsidR="00BD1CB6" w:rsidRPr="001E75D3">
        <w:rPr>
          <w:rFonts w:ascii="Arial" w:hAnsi="Arial" w:cs="Arial"/>
          <w:sz w:val="22"/>
          <w:szCs w:val="22"/>
          <w:lang w:bidi="en-US"/>
        </w:rPr>
        <w:t xml:space="preserve">xtraordinary meeting within </w:t>
      </w:r>
      <w:r w:rsidR="00971F12" w:rsidRPr="001E75D3">
        <w:rPr>
          <w:rFonts w:ascii="Arial" w:hAnsi="Arial" w:cs="Arial"/>
          <w:sz w:val="22"/>
          <w:szCs w:val="22"/>
          <w:lang w:bidi="en-US"/>
        </w:rPr>
        <w:t>7</w:t>
      </w:r>
      <w:r w:rsidRPr="001E75D3">
        <w:rPr>
          <w:rFonts w:ascii="Arial" w:hAnsi="Arial" w:cs="Arial"/>
          <w:sz w:val="22"/>
          <w:szCs w:val="22"/>
          <w:lang w:bidi="en-US"/>
        </w:rPr>
        <w:t xml:space="preserve"> </w:t>
      </w:r>
      <w:r w:rsidR="00976DBB" w:rsidRPr="001E75D3">
        <w:rPr>
          <w:rFonts w:ascii="Arial" w:hAnsi="Arial" w:cs="Arial"/>
          <w:sz w:val="22"/>
          <w:szCs w:val="22"/>
          <w:lang w:bidi="en-US"/>
        </w:rPr>
        <w:t>days of having been requested</w:t>
      </w:r>
      <w:r w:rsidRPr="001E75D3">
        <w:rPr>
          <w:rFonts w:ascii="Arial" w:hAnsi="Arial" w:cs="Arial"/>
          <w:sz w:val="22"/>
          <w:szCs w:val="22"/>
          <w:lang w:bidi="en-US"/>
        </w:rPr>
        <w:t xml:space="preserve"> to do so by </w:t>
      </w:r>
      <w:r w:rsidR="00971F12" w:rsidRPr="001E75D3">
        <w:rPr>
          <w:rFonts w:ascii="Arial" w:hAnsi="Arial" w:cs="Arial"/>
          <w:sz w:val="22"/>
          <w:szCs w:val="22"/>
          <w:lang w:bidi="en-US"/>
        </w:rPr>
        <w:t>2</w:t>
      </w:r>
      <w:r w:rsidRPr="001E75D3">
        <w:rPr>
          <w:rFonts w:ascii="Arial" w:hAnsi="Arial" w:cs="Arial"/>
          <w:sz w:val="22"/>
          <w:szCs w:val="22"/>
          <w:lang w:bidi="en-US"/>
        </w:rPr>
        <w:t xml:space="preserve"> members of the committee [or the sub-committee], any </w:t>
      </w:r>
      <w:r w:rsidR="00971F12" w:rsidRPr="001E75D3">
        <w:rPr>
          <w:rFonts w:ascii="Arial" w:hAnsi="Arial" w:cs="Arial"/>
          <w:sz w:val="22"/>
          <w:szCs w:val="22"/>
          <w:lang w:bidi="en-US"/>
        </w:rPr>
        <w:t>2</w:t>
      </w:r>
      <w:r w:rsidR="004B1097" w:rsidRPr="001E75D3">
        <w:rPr>
          <w:rFonts w:ascii="Arial" w:hAnsi="Arial" w:cs="Arial"/>
          <w:sz w:val="22"/>
          <w:szCs w:val="22"/>
          <w:lang w:bidi="en-US"/>
        </w:rPr>
        <w:t xml:space="preserve"> members of the committee [or</w:t>
      </w:r>
      <w:r w:rsidRPr="001E75D3">
        <w:rPr>
          <w:rFonts w:ascii="Arial" w:hAnsi="Arial" w:cs="Arial"/>
          <w:sz w:val="22"/>
          <w:szCs w:val="22"/>
          <w:lang w:bidi="en-US"/>
        </w:rPr>
        <w:t xml:space="preserve"> the sub-committee] may convene an extraordi</w:t>
      </w:r>
      <w:r w:rsidR="00A9033E" w:rsidRPr="001E75D3">
        <w:rPr>
          <w:rFonts w:ascii="Arial" w:hAnsi="Arial" w:cs="Arial"/>
          <w:sz w:val="22"/>
          <w:szCs w:val="22"/>
          <w:lang w:bidi="en-US"/>
        </w:rPr>
        <w:t>na</w:t>
      </w:r>
      <w:r w:rsidR="004A7BDA" w:rsidRPr="001E75D3">
        <w:rPr>
          <w:rFonts w:ascii="Arial" w:hAnsi="Arial" w:cs="Arial"/>
          <w:sz w:val="22"/>
          <w:szCs w:val="22"/>
          <w:lang w:bidi="en-US"/>
        </w:rPr>
        <w:t>ry meeting of the</w:t>
      </w:r>
      <w:r w:rsidR="004B1097" w:rsidRPr="001E75D3">
        <w:rPr>
          <w:rFonts w:ascii="Arial" w:hAnsi="Arial" w:cs="Arial"/>
          <w:sz w:val="22"/>
          <w:szCs w:val="22"/>
          <w:lang w:bidi="en-US"/>
        </w:rPr>
        <w:t xml:space="preserve"> committee [or</w:t>
      </w:r>
      <w:r w:rsidRPr="001E75D3">
        <w:rPr>
          <w:rFonts w:ascii="Arial" w:hAnsi="Arial" w:cs="Arial"/>
          <w:sz w:val="22"/>
          <w:szCs w:val="22"/>
          <w:lang w:bidi="en-US"/>
        </w:rPr>
        <w:t xml:space="preserve"> a sub-committee]. </w:t>
      </w:r>
    </w:p>
    <w:p w14:paraId="61A638E4" w14:textId="73D31F89" w:rsidR="00883BA0" w:rsidRPr="001E75D3" w:rsidRDefault="00F373AA" w:rsidP="005127E4">
      <w:pPr>
        <w:pStyle w:val="Heading1"/>
        <w:spacing w:before="0" w:after="200" w:line="276" w:lineRule="auto"/>
        <w:ind w:left="567" w:hanging="567"/>
        <w:rPr>
          <w:rFonts w:ascii="Arial" w:hAnsi="Arial" w:cs="Arial"/>
          <w:b/>
          <w:color w:val="auto"/>
          <w:szCs w:val="22"/>
        </w:rPr>
      </w:pPr>
      <w:bookmarkStart w:id="47" w:name="_Toc359318561"/>
      <w:bookmarkStart w:id="48" w:name="_Toc359334509"/>
      <w:bookmarkStart w:id="49" w:name="_Toc359334788"/>
      <w:bookmarkStart w:id="50" w:name="_Toc359336490"/>
      <w:bookmarkStart w:id="51" w:name="_Toc97709674"/>
      <w:r w:rsidRPr="001E75D3">
        <w:rPr>
          <w:rFonts w:ascii="Arial" w:hAnsi="Arial" w:cs="Arial"/>
          <w:b/>
          <w:color w:val="auto"/>
          <w:szCs w:val="22"/>
        </w:rPr>
        <w:t xml:space="preserve">Previous </w:t>
      </w:r>
      <w:r w:rsidR="00B42F59" w:rsidRPr="001E75D3">
        <w:rPr>
          <w:rFonts w:ascii="Arial" w:hAnsi="Arial" w:cs="Arial"/>
          <w:b/>
          <w:color w:val="auto"/>
          <w:szCs w:val="22"/>
        </w:rPr>
        <w:t>r</w:t>
      </w:r>
      <w:r w:rsidRPr="001E75D3">
        <w:rPr>
          <w:rFonts w:ascii="Arial" w:hAnsi="Arial" w:cs="Arial"/>
          <w:b/>
          <w:color w:val="auto"/>
          <w:szCs w:val="22"/>
        </w:rPr>
        <w:t>esolutions</w:t>
      </w:r>
      <w:bookmarkEnd w:id="34"/>
      <w:bookmarkEnd w:id="47"/>
      <w:bookmarkEnd w:id="48"/>
      <w:bookmarkEnd w:id="49"/>
      <w:bookmarkEnd w:id="50"/>
      <w:bookmarkEnd w:id="51"/>
    </w:p>
    <w:p w14:paraId="40E17099" w14:textId="41A3CF01" w:rsidR="00883BA0" w:rsidRPr="001E75D3" w:rsidRDefault="00883BA0" w:rsidP="005127E4">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A resolution shall not be reversed within six months except either by a special motion, which requires written notice by at least </w:t>
      </w:r>
      <w:r w:rsidR="00971F12" w:rsidRPr="001E75D3">
        <w:rPr>
          <w:rFonts w:ascii="Arial" w:hAnsi="Arial" w:cs="Arial"/>
          <w:sz w:val="22"/>
          <w:szCs w:val="22"/>
          <w:lang w:bidi="en-US"/>
        </w:rPr>
        <w:t>3</w:t>
      </w:r>
      <w:r w:rsidRPr="001E75D3">
        <w:rPr>
          <w:rFonts w:ascii="Arial" w:hAnsi="Arial" w:cs="Arial"/>
          <w:sz w:val="22"/>
          <w:szCs w:val="22"/>
          <w:lang w:bidi="en-US"/>
        </w:rPr>
        <w:t xml:space="preserve"> councillors to be given to the Proper Officer in a</w:t>
      </w:r>
      <w:r w:rsidR="0082584E" w:rsidRPr="001E75D3">
        <w:rPr>
          <w:rFonts w:ascii="Arial" w:hAnsi="Arial" w:cs="Arial"/>
          <w:sz w:val="22"/>
          <w:szCs w:val="22"/>
          <w:lang w:bidi="en-US"/>
        </w:rPr>
        <w:t>ccordance with standing order 9</w:t>
      </w:r>
      <w:r w:rsidRPr="001E75D3">
        <w:rPr>
          <w:rFonts w:ascii="Arial" w:hAnsi="Arial" w:cs="Arial"/>
          <w:sz w:val="22"/>
          <w:szCs w:val="22"/>
          <w:lang w:bidi="en-US"/>
        </w:rPr>
        <w:t>, or by a motion moved in pursuance of the recommendation of a committee or a sub-committee.</w:t>
      </w:r>
    </w:p>
    <w:p w14:paraId="23A97B65" w14:textId="77777777" w:rsidR="00883BA0" w:rsidRPr="001E75D3" w:rsidRDefault="00883BA0" w:rsidP="005127E4">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When a motion moved pursuant to standing order 7(a) has been disposed of, no similar motion may be moved </w:t>
      </w:r>
      <w:r w:rsidR="004A7BDA" w:rsidRPr="001E75D3">
        <w:rPr>
          <w:rFonts w:ascii="Arial" w:hAnsi="Arial" w:cs="Arial"/>
          <w:sz w:val="22"/>
          <w:szCs w:val="22"/>
          <w:lang w:bidi="en-US"/>
        </w:rPr>
        <w:t>for</w:t>
      </w:r>
      <w:r w:rsidRPr="001E75D3">
        <w:rPr>
          <w:rFonts w:ascii="Arial" w:hAnsi="Arial" w:cs="Arial"/>
          <w:sz w:val="22"/>
          <w:szCs w:val="22"/>
          <w:lang w:bidi="en-US"/>
        </w:rPr>
        <w:t xml:space="preserve"> a further six months.</w:t>
      </w:r>
    </w:p>
    <w:p w14:paraId="7D35F8DF" w14:textId="38CAC240" w:rsidR="00883BA0" w:rsidRPr="001E75D3" w:rsidRDefault="00F373AA" w:rsidP="005127E4">
      <w:pPr>
        <w:pStyle w:val="Heading1"/>
        <w:tabs>
          <w:tab w:val="clear" w:pos="851"/>
          <w:tab w:val="num" w:pos="567"/>
        </w:tabs>
        <w:spacing w:before="0" w:after="200" w:line="276" w:lineRule="auto"/>
        <w:rPr>
          <w:rFonts w:ascii="Arial" w:hAnsi="Arial" w:cs="Arial"/>
          <w:b/>
          <w:color w:val="auto"/>
          <w:szCs w:val="22"/>
        </w:rPr>
      </w:pPr>
      <w:bookmarkStart w:id="52" w:name="_Toc357072133"/>
      <w:bookmarkStart w:id="53" w:name="_Toc359318562"/>
      <w:bookmarkStart w:id="54" w:name="_Toc359334510"/>
      <w:bookmarkStart w:id="55" w:name="_Toc359334789"/>
      <w:bookmarkStart w:id="56" w:name="_Toc359336491"/>
      <w:bookmarkStart w:id="57" w:name="_Toc97709675"/>
      <w:r w:rsidRPr="001E75D3">
        <w:rPr>
          <w:rFonts w:ascii="Arial" w:hAnsi="Arial" w:cs="Arial"/>
          <w:b/>
          <w:color w:val="auto"/>
          <w:szCs w:val="22"/>
        </w:rPr>
        <w:t xml:space="preserve">Voting </w:t>
      </w:r>
      <w:r w:rsidR="00F341CE" w:rsidRPr="001E75D3">
        <w:rPr>
          <w:rFonts w:ascii="Arial" w:hAnsi="Arial" w:cs="Arial"/>
          <w:b/>
          <w:color w:val="auto"/>
          <w:szCs w:val="22"/>
        </w:rPr>
        <w:t>o</w:t>
      </w:r>
      <w:r w:rsidRPr="001E75D3">
        <w:rPr>
          <w:rFonts w:ascii="Arial" w:hAnsi="Arial" w:cs="Arial"/>
          <w:b/>
          <w:color w:val="auto"/>
          <w:szCs w:val="22"/>
        </w:rPr>
        <w:t xml:space="preserve">n </w:t>
      </w:r>
      <w:r w:rsidR="00F341CE" w:rsidRPr="001E75D3">
        <w:rPr>
          <w:rFonts w:ascii="Arial" w:hAnsi="Arial" w:cs="Arial"/>
          <w:b/>
          <w:color w:val="auto"/>
          <w:szCs w:val="22"/>
        </w:rPr>
        <w:t>a</w:t>
      </w:r>
      <w:r w:rsidRPr="001E75D3">
        <w:rPr>
          <w:rFonts w:ascii="Arial" w:hAnsi="Arial" w:cs="Arial"/>
          <w:b/>
          <w:color w:val="auto"/>
          <w:szCs w:val="22"/>
        </w:rPr>
        <w:t>ppointments</w:t>
      </w:r>
      <w:bookmarkEnd w:id="52"/>
      <w:bookmarkEnd w:id="53"/>
      <w:bookmarkEnd w:id="54"/>
      <w:bookmarkEnd w:id="55"/>
      <w:bookmarkEnd w:id="56"/>
      <w:bookmarkEnd w:id="57"/>
    </w:p>
    <w:p w14:paraId="1A998B75" w14:textId="77777777" w:rsidR="00883BA0" w:rsidRPr="001E75D3" w:rsidRDefault="00883BA0" w:rsidP="005127E4">
      <w:pPr>
        <w:widowControl w:val="0"/>
        <w:numPr>
          <w:ilvl w:val="0"/>
          <w:numId w:val="14"/>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sz w:val="22"/>
          <w:szCs w:val="22"/>
          <w:lang w:bidi="en-US"/>
        </w:rPr>
        <w:t xml:space="preserve">Where more than two persons have been nominated for </w:t>
      </w:r>
      <w:r w:rsidR="00537CEB" w:rsidRPr="001E75D3">
        <w:rPr>
          <w:rFonts w:ascii="Arial" w:hAnsi="Arial" w:cs="Arial"/>
          <w:sz w:val="22"/>
          <w:szCs w:val="22"/>
          <w:lang w:bidi="en-US"/>
        </w:rPr>
        <w:t>a position to be filled by the C</w:t>
      </w:r>
      <w:r w:rsidRPr="001E75D3">
        <w:rPr>
          <w:rFonts w:ascii="Arial" w:hAnsi="Arial" w:cs="Arial"/>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1E75D3">
        <w:rPr>
          <w:rFonts w:ascii="Arial" w:hAnsi="Arial" w:cs="Arial"/>
          <w:sz w:val="22"/>
          <w:szCs w:val="22"/>
          <w:lang w:bidi="en-US"/>
        </w:rPr>
        <w:t>led by the casting vote exercis</w:t>
      </w:r>
      <w:r w:rsidRPr="001E75D3">
        <w:rPr>
          <w:rFonts w:ascii="Arial" w:hAnsi="Arial" w:cs="Arial"/>
          <w:sz w:val="22"/>
          <w:szCs w:val="22"/>
          <w:lang w:bidi="en-US"/>
        </w:rPr>
        <w:t>able by the chairman of the meeting.</w:t>
      </w:r>
    </w:p>
    <w:p w14:paraId="5D15A3DE" w14:textId="40C89597" w:rsidR="00883BA0" w:rsidRPr="001E75D3" w:rsidRDefault="00F373AA" w:rsidP="005127E4">
      <w:pPr>
        <w:pStyle w:val="Heading1"/>
        <w:spacing w:before="0" w:after="200" w:line="276" w:lineRule="auto"/>
        <w:ind w:left="567" w:hanging="567"/>
        <w:rPr>
          <w:rFonts w:ascii="Arial" w:hAnsi="Arial" w:cs="Arial"/>
          <w:b/>
          <w:color w:val="auto"/>
          <w:szCs w:val="22"/>
        </w:rPr>
      </w:pPr>
      <w:bookmarkStart w:id="58" w:name="_Toc357072137"/>
      <w:bookmarkStart w:id="59" w:name="_Toc359318563"/>
      <w:bookmarkStart w:id="60" w:name="_Toc359334511"/>
      <w:bookmarkStart w:id="61" w:name="_Toc359334790"/>
      <w:bookmarkStart w:id="62" w:name="_Toc359336492"/>
      <w:bookmarkStart w:id="63" w:name="_Toc97709676"/>
      <w:r w:rsidRPr="001E75D3">
        <w:rPr>
          <w:rFonts w:ascii="Arial" w:hAnsi="Arial" w:cs="Arial"/>
          <w:b/>
          <w:color w:val="auto"/>
          <w:szCs w:val="22"/>
        </w:rPr>
        <w:t xml:space="preserve">Motions </w:t>
      </w:r>
      <w:r w:rsidR="00B42F59" w:rsidRPr="001E75D3">
        <w:rPr>
          <w:rFonts w:ascii="Arial" w:hAnsi="Arial" w:cs="Arial"/>
          <w:b/>
          <w:color w:val="auto"/>
          <w:szCs w:val="22"/>
        </w:rPr>
        <w:t>f</w:t>
      </w:r>
      <w:r w:rsidRPr="001E75D3">
        <w:rPr>
          <w:rFonts w:ascii="Arial" w:hAnsi="Arial" w:cs="Arial"/>
          <w:b/>
          <w:color w:val="auto"/>
          <w:szCs w:val="22"/>
        </w:rPr>
        <w:t xml:space="preserve">or </w:t>
      </w:r>
      <w:r w:rsidR="00B42F59" w:rsidRPr="001E75D3">
        <w:rPr>
          <w:rFonts w:ascii="Arial" w:hAnsi="Arial" w:cs="Arial"/>
          <w:b/>
          <w:color w:val="auto"/>
          <w:szCs w:val="22"/>
        </w:rPr>
        <w:t>a</w:t>
      </w:r>
      <w:r w:rsidRPr="001E75D3">
        <w:rPr>
          <w:rFonts w:ascii="Arial" w:hAnsi="Arial" w:cs="Arial"/>
          <w:b/>
          <w:color w:val="auto"/>
          <w:szCs w:val="22"/>
        </w:rPr>
        <w:t xml:space="preserve"> </w:t>
      </w:r>
      <w:r w:rsidR="00B42F59" w:rsidRPr="001E75D3">
        <w:rPr>
          <w:rFonts w:ascii="Arial" w:hAnsi="Arial" w:cs="Arial"/>
          <w:b/>
          <w:color w:val="auto"/>
          <w:szCs w:val="22"/>
        </w:rPr>
        <w:t>m</w:t>
      </w:r>
      <w:r w:rsidRPr="001E75D3">
        <w:rPr>
          <w:rFonts w:ascii="Arial" w:hAnsi="Arial" w:cs="Arial"/>
          <w:b/>
          <w:color w:val="auto"/>
          <w:szCs w:val="22"/>
        </w:rPr>
        <w:t xml:space="preserve">eeting </w:t>
      </w:r>
      <w:r w:rsidR="00B42F59" w:rsidRPr="001E75D3">
        <w:rPr>
          <w:rFonts w:ascii="Arial" w:hAnsi="Arial" w:cs="Arial"/>
          <w:b/>
          <w:color w:val="auto"/>
          <w:szCs w:val="22"/>
        </w:rPr>
        <w:t>th</w:t>
      </w:r>
      <w:r w:rsidRPr="001E75D3">
        <w:rPr>
          <w:rFonts w:ascii="Arial" w:hAnsi="Arial" w:cs="Arial"/>
          <w:b/>
          <w:color w:val="auto"/>
          <w:szCs w:val="22"/>
        </w:rPr>
        <w:t xml:space="preserve">at </w:t>
      </w:r>
      <w:r w:rsidR="00B42F59" w:rsidRPr="001E75D3">
        <w:rPr>
          <w:rFonts w:ascii="Arial" w:hAnsi="Arial" w:cs="Arial"/>
          <w:b/>
          <w:color w:val="auto"/>
          <w:szCs w:val="22"/>
        </w:rPr>
        <w:t>r</w:t>
      </w:r>
      <w:r w:rsidRPr="001E75D3">
        <w:rPr>
          <w:rFonts w:ascii="Arial" w:hAnsi="Arial" w:cs="Arial"/>
          <w:b/>
          <w:color w:val="auto"/>
          <w:szCs w:val="22"/>
        </w:rPr>
        <w:t xml:space="preserve">equire </w:t>
      </w:r>
      <w:r w:rsidR="00B42F59" w:rsidRPr="001E75D3">
        <w:rPr>
          <w:rFonts w:ascii="Arial" w:hAnsi="Arial" w:cs="Arial"/>
          <w:b/>
          <w:color w:val="auto"/>
          <w:szCs w:val="22"/>
        </w:rPr>
        <w:t>w</w:t>
      </w:r>
      <w:r w:rsidRPr="001E75D3">
        <w:rPr>
          <w:rFonts w:ascii="Arial" w:hAnsi="Arial" w:cs="Arial"/>
          <w:b/>
          <w:color w:val="auto"/>
          <w:szCs w:val="22"/>
        </w:rPr>
        <w:t xml:space="preserve">ritten </w:t>
      </w:r>
      <w:r w:rsidR="00B42F59" w:rsidRPr="001E75D3">
        <w:rPr>
          <w:rFonts w:ascii="Arial" w:hAnsi="Arial" w:cs="Arial"/>
          <w:b/>
          <w:color w:val="auto"/>
          <w:szCs w:val="22"/>
        </w:rPr>
        <w:t>n</w:t>
      </w:r>
      <w:r w:rsidRPr="001E75D3">
        <w:rPr>
          <w:rFonts w:ascii="Arial" w:hAnsi="Arial" w:cs="Arial"/>
          <w:b/>
          <w:color w:val="auto"/>
          <w:szCs w:val="22"/>
        </w:rPr>
        <w:t xml:space="preserve">otice </w:t>
      </w:r>
      <w:r w:rsidR="00B42F59" w:rsidRPr="001E75D3">
        <w:rPr>
          <w:rFonts w:ascii="Arial" w:hAnsi="Arial" w:cs="Arial"/>
          <w:b/>
          <w:color w:val="auto"/>
          <w:szCs w:val="22"/>
        </w:rPr>
        <w:t>t</w:t>
      </w:r>
      <w:r w:rsidRPr="001E75D3">
        <w:rPr>
          <w:rFonts w:ascii="Arial" w:hAnsi="Arial" w:cs="Arial"/>
          <w:b/>
          <w:color w:val="auto"/>
          <w:szCs w:val="22"/>
        </w:rPr>
        <w:t xml:space="preserve">o </w:t>
      </w:r>
      <w:r w:rsidR="00B42F59" w:rsidRPr="001E75D3">
        <w:rPr>
          <w:rFonts w:ascii="Arial" w:hAnsi="Arial" w:cs="Arial"/>
          <w:b/>
          <w:color w:val="auto"/>
          <w:szCs w:val="22"/>
        </w:rPr>
        <w:t>be g</w:t>
      </w:r>
      <w:r w:rsidRPr="001E75D3">
        <w:rPr>
          <w:rFonts w:ascii="Arial" w:hAnsi="Arial" w:cs="Arial"/>
          <w:b/>
          <w:color w:val="auto"/>
          <w:szCs w:val="22"/>
        </w:rPr>
        <w:t xml:space="preserve">iven </w:t>
      </w:r>
      <w:r w:rsidR="00B42F59" w:rsidRPr="001E75D3">
        <w:rPr>
          <w:rFonts w:ascii="Arial" w:hAnsi="Arial" w:cs="Arial"/>
          <w:b/>
          <w:color w:val="auto"/>
          <w:szCs w:val="22"/>
        </w:rPr>
        <w:t>t</w:t>
      </w:r>
      <w:r w:rsidRPr="001E75D3">
        <w:rPr>
          <w:rFonts w:ascii="Arial" w:hAnsi="Arial" w:cs="Arial"/>
          <w:b/>
          <w:color w:val="auto"/>
          <w:szCs w:val="22"/>
        </w:rPr>
        <w:t xml:space="preserve">o </w:t>
      </w:r>
      <w:r w:rsidR="00B42F59" w:rsidRPr="001E75D3">
        <w:rPr>
          <w:rFonts w:ascii="Arial" w:hAnsi="Arial" w:cs="Arial"/>
          <w:b/>
          <w:color w:val="auto"/>
          <w:szCs w:val="22"/>
        </w:rPr>
        <w:t>th</w:t>
      </w:r>
      <w:r w:rsidRPr="001E75D3">
        <w:rPr>
          <w:rFonts w:ascii="Arial" w:hAnsi="Arial" w:cs="Arial"/>
          <w:b/>
          <w:color w:val="auto"/>
          <w:szCs w:val="22"/>
        </w:rPr>
        <w:t xml:space="preserve">e </w:t>
      </w:r>
      <w:r w:rsidR="00B42F59" w:rsidRPr="001E75D3">
        <w:rPr>
          <w:rFonts w:ascii="Arial" w:hAnsi="Arial" w:cs="Arial"/>
          <w:b/>
          <w:color w:val="auto"/>
          <w:szCs w:val="22"/>
        </w:rPr>
        <w:t>p</w:t>
      </w:r>
      <w:r w:rsidRPr="001E75D3">
        <w:rPr>
          <w:rFonts w:ascii="Arial" w:hAnsi="Arial" w:cs="Arial"/>
          <w:b/>
          <w:color w:val="auto"/>
          <w:szCs w:val="22"/>
        </w:rPr>
        <w:t xml:space="preserve">roper </w:t>
      </w:r>
      <w:r w:rsidR="00B42F59" w:rsidRPr="001E75D3">
        <w:rPr>
          <w:rFonts w:ascii="Arial" w:hAnsi="Arial" w:cs="Arial"/>
          <w:b/>
          <w:color w:val="auto"/>
          <w:szCs w:val="22"/>
        </w:rPr>
        <w:t>o</w:t>
      </w:r>
      <w:r w:rsidRPr="001E75D3">
        <w:rPr>
          <w:rFonts w:ascii="Arial" w:hAnsi="Arial" w:cs="Arial"/>
          <w:b/>
          <w:color w:val="auto"/>
          <w:szCs w:val="22"/>
        </w:rPr>
        <w:t>fficer</w:t>
      </w:r>
      <w:bookmarkEnd w:id="58"/>
      <w:bookmarkEnd w:id="59"/>
      <w:bookmarkEnd w:id="60"/>
      <w:bookmarkEnd w:id="61"/>
      <w:bookmarkEnd w:id="62"/>
      <w:bookmarkEnd w:id="63"/>
      <w:r w:rsidRPr="001E75D3">
        <w:rPr>
          <w:rFonts w:ascii="Arial" w:hAnsi="Arial" w:cs="Arial"/>
          <w:b/>
          <w:color w:val="auto"/>
          <w:szCs w:val="22"/>
        </w:rPr>
        <w:t xml:space="preserve"> </w:t>
      </w:r>
    </w:p>
    <w:p w14:paraId="223C6A65" w14:textId="77777777" w:rsidR="00883BA0" w:rsidRPr="001E75D3" w:rsidRDefault="00883BA0" w:rsidP="005127E4">
      <w:pPr>
        <w:numPr>
          <w:ilvl w:val="0"/>
          <w:numId w:val="6"/>
        </w:numPr>
        <w:tabs>
          <w:tab w:val="clear" w:pos="1134"/>
          <w:tab w:val="num" w:pos="567"/>
        </w:tabs>
        <w:spacing w:after="200" w:line="276" w:lineRule="auto"/>
        <w:ind w:left="567"/>
        <w:rPr>
          <w:rFonts w:ascii="Arial" w:hAnsi="Arial" w:cs="Arial"/>
          <w:sz w:val="22"/>
          <w:szCs w:val="22"/>
          <w:lang w:bidi="en-US"/>
        </w:rPr>
      </w:pPr>
      <w:r w:rsidRPr="001E75D3">
        <w:rPr>
          <w:rFonts w:ascii="Arial" w:hAnsi="Arial" w:cs="Arial"/>
          <w:sz w:val="22"/>
          <w:szCs w:val="22"/>
          <w:lang w:bidi="en-US"/>
        </w:rPr>
        <w:t>A motion shall</w:t>
      </w:r>
      <w:r w:rsidR="004A7BDA" w:rsidRPr="001E75D3">
        <w:rPr>
          <w:rFonts w:ascii="Arial" w:hAnsi="Arial" w:cs="Arial"/>
          <w:sz w:val="22"/>
          <w:szCs w:val="22"/>
          <w:lang w:bidi="en-US"/>
        </w:rPr>
        <w:t xml:space="preserve"> relate to the responsibilities </w:t>
      </w:r>
      <w:r w:rsidRPr="001E75D3">
        <w:rPr>
          <w:rFonts w:ascii="Arial" w:hAnsi="Arial" w:cs="Arial"/>
          <w:sz w:val="22"/>
          <w:szCs w:val="22"/>
          <w:lang w:bidi="en-US"/>
        </w:rPr>
        <w:t xml:space="preserve">of the meeting </w:t>
      </w:r>
      <w:r w:rsidR="004A7BDA" w:rsidRPr="001E75D3">
        <w:rPr>
          <w:rFonts w:ascii="Arial" w:hAnsi="Arial" w:cs="Arial"/>
          <w:sz w:val="22"/>
          <w:szCs w:val="22"/>
          <w:lang w:bidi="en-US"/>
        </w:rPr>
        <w:t xml:space="preserve">for which it is tabled </w:t>
      </w:r>
      <w:r w:rsidRPr="001E75D3">
        <w:rPr>
          <w:rFonts w:ascii="Arial" w:hAnsi="Arial" w:cs="Arial"/>
          <w:sz w:val="22"/>
          <w:szCs w:val="22"/>
          <w:lang w:bidi="en-US"/>
        </w:rPr>
        <w:t>and in any event shall re</w:t>
      </w:r>
      <w:r w:rsidR="00537CEB" w:rsidRPr="001E75D3">
        <w:rPr>
          <w:rFonts w:ascii="Arial" w:hAnsi="Arial" w:cs="Arial"/>
          <w:sz w:val="22"/>
          <w:szCs w:val="22"/>
          <w:lang w:bidi="en-US"/>
        </w:rPr>
        <w:t>late to the performance of the C</w:t>
      </w:r>
      <w:r w:rsidRPr="001E75D3">
        <w:rPr>
          <w:rFonts w:ascii="Arial" w:hAnsi="Arial" w:cs="Arial"/>
          <w:sz w:val="22"/>
          <w:szCs w:val="22"/>
          <w:lang w:bidi="en-US"/>
        </w:rPr>
        <w:t xml:space="preserve">ouncil’s statutory functions, powers and obligations or an issue </w:t>
      </w:r>
      <w:r w:rsidR="00537CEB" w:rsidRPr="001E75D3">
        <w:rPr>
          <w:rFonts w:ascii="Arial" w:hAnsi="Arial" w:cs="Arial"/>
          <w:sz w:val="22"/>
          <w:szCs w:val="22"/>
          <w:lang w:bidi="en-US"/>
        </w:rPr>
        <w:t>which specifically affects the C</w:t>
      </w:r>
      <w:r w:rsidRPr="001E75D3">
        <w:rPr>
          <w:rFonts w:ascii="Arial" w:hAnsi="Arial" w:cs="Arial"/>
          <w:sz w:val="22"/>
          <w:szCs w:val="22"/>
          <w:lang w:bidi="en-US"/>
        </w:rPr>
        <w:t xml:space="preserve">ouncil’s area or its residents. </w:t>
      </w:r>
    </w:p>
    <w:p w14:paraId="02CA6A01" w14:textId="44494170" w:rsidR="00883BA0" w:rsidRPr="001E75D3"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No motion may be moved at a meeting unless it is on the agenda and the mover has given written notice of its wording to the Proper Officer at least </w:t>
      </w:r>
      <w:r w:rsidR="00C323E7" w:rsidRPr="001E75D3">
        <w:rPr>
          <w:rFonts w:ascii="Arial" w:hAnsi="Arial" w:cs="Arial"/>
          <w:sz w:val="22"/>
          <w:szCs w:val="22"/>
          <w:lang w:bidi="en-US"/>
        </w:rPr>
        <w:t>7</w:t>
      </w:r>
      <w:r w:rsidRPr="001E75D3">
        <w:rPr>
          <w:rFonts w:ascii="Arial" w:hAnsi="Arial" w:cs="Arial"/>
          <w:sz w:val="22"/>
          <w:szCs w:val="22"/>
          <w:lang w:bidi="en-US"/>
        </w:rPr>
        <w:t xml:space="preserve"> clear days before the meeting. Clear days do not include the day of the notice or the day of the meeting.</w:t>
      </w:r>
    </w:p>
    <w:p w14:paraId="2A515C84" w14:textId="77777777" w:rsidR="00883BA0" w:rsidRPr="001E75D3"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lastRenderedPageBreak/>
        <w:t>The Proper Officer may, before including a motion on the agenda received in acco</w:t>
      </w:r>
      <w:r w:rsidR="0082584E" w:rsidRPr="001E75D3">
        <w:rPr>
          <w:rFonts w:ascii="Arial" w:hAnsi="Arial" w:cs="Arial"/>
          <w:sz w:val="22"/>
          <w:szCs w:val="22"/>
          <w:lang w:bidi="en-US"/>
        </w:rPr>
        <w:t>rdance with standing order 9(b)</w:t>
      </w:r>
      <w:r w:rsidRPr="001E75D3">
        <w:rPr>
          <w:rFonts w:ascii="Arial" w:hAnsi="Arial" w:cs="Arial"/>
          <w:sz w:val="22"/>
          <w:szCs w:val="22"/>
          <w:lang w:bidi="en-US"/>
        </w:rPr>
        <w:t xml:space="preserve">, correct obvious grammatical or typographical errors in the wording of the motion. </w:t>
      </w:r>
    </w:p>
    <w:p w14:paraId="0E56F79E" w14:textId="49604AFE" w:rsidR="00883BA0" w:rsidRPr="001E75D3"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If the Proper Officer considers the wording of a motion received in accordance with standing order 9(b) is not clear in meaning, the motion shall be rejected until the mover of the motion resubmits</w:t>
      </w:r>
      <w:r w:rsidR="001376C1" w:rsidRPr="001E75D3">
        <w:rPr>
          <w:rFonts w:ascii="Arial" w:hAnsi="Arial" w:cs="Arial"/>
          <w:sz w:val="22"/>
          <w:szCs w:val="22"/>
          <w:lang w:bidi="en-US"/>
        </w:rPr>
        <w:t xml:space="preserve"> </w:t>
      </w:r>
      <w:r w:rsidRPr="001E75D3">
        <w:rPr>
          <w:rFonts w:ascii="Arial" w:hAnsi="Arial" w:cs="Arial"/>
          <w:sz w:val="22"/>
          <w:szCs w:val="22"/>
          <w:lang w:bidi="en-US"/>
        </w:rPr>
        <w:t>it</w:t>
      </w:r>
      <w:r w:rsidR="001376C1" w:rsidRPr="001E75D3">
        <w:rPr>
          <w:rFonts w:ascii="Arial" w:hAnsi="Arial" w:cs="Arial"/>
          <w:sz w:val="22"/>
          <w:szCs w:val="22"/>
          <w:lang w:bidi="en-US"/>
        </w:rPr>
        <w:t>,</w:t>
      </w:r>
      <w:r w:rsidRPr="001E75D3">
        <w:rPr>
          <w:rFonts w:ascii="Arial" w:hAnsi="Arial" w:cs="Arial"/>
          <w:sz w:val="22"/>
          <w:szCs w:val="22"/>
          <w:lang w:bidi="en-US"/>
        </w:rPr>
        <w:t xml:space="preserve"> </w:t>
      </w:r>
      <w:r w:rsidR="004A7BDA" w:rsidRPr="001E75D3">
        <w:rPr>
          <w:rFonts w:ascii="Arial" w:hAnsi="Arial" w:cs="Arial"/>
          <w:sz w:val="22"/>
          <w:szCs w:val="22"/>
          <w:lang w:bidi="en-US"/>
        </w:rPr>
        <w:t>so that it can be understood, in writing,</w:t>
      </w:r>
      <w:r w:rsidRPr="001E75D3">
        <w:rPr>
          <w:rFonts w:ascii="Arial" w:hAnsi="Arial" w:cs="Arial"/>
          <w:sz w:val="22"/>
          <w:szCs w:val="22"/>
          <w:lang w:bidi="en-US"/>
        </w:rPr>
        <w:t xml:space="preserve"> to the Proper Officer at least </w:t>
      </w:r>
      <w:r w:rsidR="00C323E7" w:rsidRPr="001E75D3">
        <w:rPr>
          <w:rFonts w:ascii="Arial" w:hAnsi="Arial" w:cs="Arial"/>
          <w:sz w:val="22"/>
          <w:szCs w:val="22"/>
          <w:lang w:bidi="en-US"/>
        </w:rPr>
        <w:t>5</w:t>
      </w:r>
      <w:r w:rsidRPr="001E75D3">
        <w:rPr>
          <w:rFonts w:ascii="Arial" w:hAnsi="Arial" w:cs="Arial"/>
          <w:sz w:val="22"/>
          <w:szCs w:val="22"/>
          <w:lang w:bidi="en-US"/>
        </w:rPr>
        <w:t xml:space="preserve"> clear days before the meeting. </w:t>
      </w:r>
    </w:p>
    <w:p w14:paraId="396633B4" w14:textId="77777777" w:rsidR="00883BA0" w:rsidRPr="001E75D3"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 </w:t>
      </w:r>
    </w:p>
    <w:p w14:paraId="20DA48EC" w14:textId="77777777" w:rsidR="00883BA0" w:rsidRPr="001E75D3" w:rsidRDefault="00FB15EB"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T</w:t>
      </w:r>
      <w:r w:rsidR="00883BA0" w:rsidRPr="001E75D3">
        <w:rPr>
          <w:rFonts w:ascii="Arial" w:hAnsi="Arial" w:cs="Arial"/>
          <w:sz w:val="22"/>
          <w:szCs w:val="22"/>
          <w:lang w:bidi="en-US"/>
        </w:rPr>
        <w:t xml:space="preserve">he decision of the Proper Officer as to whether or not to include the motion on the agenda shall be final. </w:t>
      </w:r>
    </w:p>
    <w:p w14:paraId="712C58FA" w14:textId="77777777" w:rsidR="00883BA0" w:rsidRPr="001E75D3"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Motions received shall be recorded and numbered in the order that they are received.</w:t>
      </w:r>
    </w:p>
    <w:p w14:paraId="39B3B810" w14:textId="6448735A" w:rsidR="00883BA0" w:rsidRPr="001E75D3"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Motions rejected shall be recorded</w:t>
      </w:r>
      <w:r w:rsidRPr="001E75D3">
        <w:rPr>
          <w:rFonts w:ascii="Arial" w:hAnsi="Arial" w:cs="Arial"/>
          <w:sz w:val="22"/>
          <w:szCs w:val="22"/>
        </w:rPr>
        <w:t xml:space="preserve"> </w:t>
      </w:r>
      <w:r w:rsidRPr="001E75D3">
        <w:rPr>
          <w:rFonts w:ascii="Arial" w:hAnsi="Arial" w:cs="Arial"/>
          <w:sz w:val="22"/>
          <w:szCs w:val="22"/>
          <w:lang w:bidi="en-US"/>
        </w:rPr>
        <w:t>with an exp</w:t>
      </w:r>
      <w:r w:rsidR="00FB15EB" w:rsidRPr="001E75D3">
        <w:rPr>
          <w:rFonts w:ascii="Arial" w:hAnsi="Arial" w:cs="Arial"/>
          <w:sz w:val="22"/>
          <w:szCs w:val="22"/>
          <w:lang w:bidi="en-US"/>
        </w:rPr>
        <w:t>lanation by the Proper Officer of the reason for</w:t>
      </w:r>
      <w:r w:rsidRPr="001E75D3">
        <w:rPr>
          <w:rFonts w:ascii="Arial" w:hAnsi="Arial" w:cs="Arial"/>
          <w:sz w:val="22"/>
          <w:szCs w:val="22"/>
          <w:lang w:bidi="en-US"/>
        </w:rPr>
        <w:t xml:space="preserve"> rejection. </w:t>
      </w:r>
    </w:p>
    <w:p w14:paraId="79254604" w14:textId="13F3485A" w:rsidR="00883BA0" w:rsidRPr="001E75D3" w:rsidRDefault="00F373AA" w:rsidP="005127E4">
      <w:pPr>
        <w:pStyle w:val="Heading1"/>
        <w:spacing w:before="0" w:after="200" w:line="276" w:lineRule="auto"/>
        <w:ind w:left="567" w:hanging="567"/>
        <w:rPr>
          <w:rFonts w:ascii="Arial" w:hAnsi="Arial" w:cs="Arial"/>
          <w:b/>
          <w:color w:val="auto"/>
          <w:szCs w:val="22"/>
        </w:rPr>
      </w:pPr>
      <w:bookmarkStart w:id="64" w:name="_Toc359334512"/>
      <w:bookmarkStart w:id="65" w:name="_Toc359334791"/>
      <w:bookmarkStart w:id="66" w:name="_Toc359336493"/>
      <w:bookmarkStart w:id="67" w:name="_Toc359334513"/>
      <w:bookmarkStart w:id="68" w:name="_Toc359334792"/>
      <w:bookmarkStart w:id="69" w:name="_Toc359336494"/>
      <w:bookmarkStart w:id="70" w:name="_Toc359334514"/>
      <w:bookmarkStart w:id="71" w:name="_Toc359334793"/>
      <w:bookmarkStart w:id="72" w:name="_Toc359336495"/>
      <w:bookmarkStart w:id="73" w:name="_Toc359318564"/>
      <w:bookmarkStart w:id="74" w:name="_Toc359334515"/>
      <w:bookmarkStart w:id="75" w:name="_Toc359334794"/>
      <w:bookmarkStart w:id="76" w:name="_Toc359336496"/>
      <w:bookmarkStart w:id="77" w:name="_Toc97709677"/>
      <w:bookmarkStart w:id="78" w:name="_Toc357072138"/>
      <w:bookmarkEnd w:id="64"/>
      <w:bookmarkEnd w:id="65"/>
      <w:bookmarkEnd w:id="66"/>
      <w:bookmarkEnd w:id="67"/>
      <w:bookmarkEnd w:id="68"/>
      <w:bookmarkEnd w:id="69"/>
      <w:bookmarkEnd w:id="70"/>
      <w:bookmarkEnd w:id="71"/>
      <w:bookmarkEnd w:id="72"/>
      <w:r w:rsidRPr="001E75D3">
        <w:rPr>
          <w:rFonts w:ascii="Arial" w:hAnsi="Arial" w:cs="Arial"/>
          <w:b/>
          <w:color w:val="auto"/>
          <w:szCs w:val="22"/>
        </w:rPr>
        <w:t xml:space="preserve">Motions </w:t>
      </w:r>
      <w:r w:rsidR="00B42F59" w:rsidRPr="001E75D3">
        <w:rPr>
          <w:rFonts w:ascii="Arial" w:hAnsi="Arial" w:cs="Arial"/>
          <w:b/>
          <w:color w:val="auto"/>
          <w:szCs w:val="22"/>
        </w:rPr>
        <w:t>a</w:t>
      </w:r>
      <w:r w:rsidRPr="001E75D3">
        <w:rPr>
          <w:rFonts w:ascii="Arial" w:hAnsi="Arial" w:cs="Arial"/>
          <w:b/>
          <w:color w:val="auto"/>
          <w:szCs w:val="22"/>
        </w:rPr>
        <w:t xml:space="preserve">t </w:t>
      </w:r>
      <w:r w:rsidR="00B42F59" w:rsidRPr="001E75D3">
        <w:rPr>
          <w:rFonts w:ascii="Arial" w:hAnsi="Arial" w:cs="Arial"/>
          <w:b/>
          <w:color w:val="auto"/>
          <w:szCs w:val="22"/>
        </w:rPr>
        <w:t>a</w:t>
      </w:r>
      <w:r w:rsidRPr="001E75D3">
        <w:rPr>
          <w:rFonts w:ascii="Arial" w:hAnsi="Arial" w:cs="Arial"/>
          <w:b/>
          <w:color w:val="auto"/>
          <w:szCs w:val="22"/>
        </w:rPr>
        <w:t xml:space="preserve"> </w:t>
      </w:r>
      <w:r w:rsidR="00B42F59" w:rsidRPr="001E75D3">
        <w:rPr>
          <w:rFonts w:ascii="Arial" w:hAnsi="Arial" w:cs="Arial"/>
          <w:b/>
          <w:color w:val="auto"/>
          <w:szCs w:val="22"/>
        </w:rPr>
        <w:t>me</w:t>
      </w:r>
      <w:r w:rsidRPr="001E75D3">
        <w:rPr>
          <w:rFonts w:ascii="Arial" w:hAnsi="Arial" w:cs="Arial"/>
          <w:b/>
          <w:color w:val="auto"/>
          <w:szCs w:val="22"/>
        </w:rPr>
        <w:t xml:space="preserve">eting </w:t>
      </w:r>
      <w:r w:rsidR="00B42F59" w:rsidRPr="001E75D3">
        <w:rPr>
          <w:rFonts w:ascii="Arial" w:hAnsi="Arial" w:cs="Arial"/>
          <w:b/>
          <w:color w:val="auto"/>
          <w:szCs w:val="22"/>
        </w:rPr>
        <w:t>t</w:t>
      </w:r>
      <w:r w:rsidRPr="001E75D3">
        <w:rPr>
          <w:rFonts w:ascii="Arial" w:hAnsi="Arial" w:cs="Arial"/>
          <w:b/>
          <w:color w:val="auto"/>
          <w:szCs w:val="22"/>
        </w:rPr>
        <w:t xml:space="preserve">hat </w:t>
      </w:r>
      <w:r w:rsidR="00B42F59" w:rsidRPr="001E75D3">
        <w:rPr>
          <w:rFonts w:ascii="Arial" w:hAnsi="Arial" w:cs="Arial"/>
          <w:b/>
          <w:color w:val="auto"/>
          <w:szCs w:val="22"/>
        </w:rPr>
        <w:t>d</w:t>
      </w:r>
      <w:r w:rsidRPr="001E75D3">
        <w:rPr>
          <w:rFonts w:ascii="Arial" w:hAnsi="Arial" w:cs="Arial"/>
          <w:b/>
          <w:color w:val="auto"/>
          <w:szCs w:val="22"/>
        </w:rPr>
        <w:t xml:space="preserve">o </w:t>
      </w:r>
      <w:r w:rsidR="00B42F59" w:rsidRPr="001E75D3">
        <w:rPr>
          <w:rFonts w:ascii="Arial" w:hAnsi="Arial" w:cs="Arial"/>
          <w:b/>
          <w:color w:val="auto"/>
          <w:szCs w:val="22"/>
        </w:rPr>
        <w:t>n</w:t>
      </w:r>
      <w:r w:rsidRPr="001E75D3">
        <w:rPr>
          <w:rFonts w:ascii="Arial" w:hAnsi="Arial" w:cs="Arial"/>
          <w:b/>
          <w:color w:val="auto"/>
          <w:szCs w:val="22"/>
        </w:rPr>
        <w:t xml:space="preserve">ot </w:t>
      </w:r>
      <w:r w:rsidR="00B42F59" w:rsidRPr="001E75D3">
        <w:rPr>
          <w:rFonts w:ascii="Arial" w:hAnsi="Arial" w:cs="Arial"/>
          <w:b/>
          <w:color w:val="auto"/>
          <w:szCs w:val="22"/>
        </w:rPr>
        <w:t>r</w:t>
      </w:r>
      <w:r w:rsidRPr="001E75D3">
        <w:rPr>
          <w:rFonts w:ascii="Arial" w:hAnsi="Arial" w:cs="Arial"/>
          <w:b/>
          <w:color w:val="auto"/>
          <w:szCs w:val="22"/>
        </w:rPr>
        <w:t xml:space="preserve">equire </w:t>
      </w:r>
      <w:r w:rsidR="00B42F59" w:rsidRPr="001E75D3">
        <w:rPr>
          <w:rFonts w:ascii="Arial" w:hAnsi="Arial" w:cs="Arial"/>
          <w:b/>
          <w:color w:val="auto"/>
          <w:szCs w:val="22"/>
        </w:rPr>
        <w:t>w</w:t>
      </w:r>
      <w:r w:rsidRPr="001E75D3">
        <w:rPr>
          <w:rFonts w:ascii="Arial" w:hAnsi="Arial" w:cs="Arial"/>
          <w:b/>
          <w:color w:val="auto"/>
          <w:szCs w:val="22"/>
        </w:rPr>
        <w:t xml:space="preserve">ritten </w:t>
      </w:r>
      <w:r w:rsidR="00B42F59" w:rsidRPr="001E75D3">
        <w:rPr>
          <w:rFonts w:ascii="Arial" w:hAnsi="Arial" w:cs="Arial"/>
          <w:b/>
          <w:color w:val="auto"/>
          <w:szCs w:val="22"/>
        </w:rPr>
        <w:t>n</w:t>
      </w:r>
      <w:r w:rsidRPr="001E75D3">
        <w:rPr>
          <w:rFonts w:ascii="Arial" w:hAnsi="Arial" w:cs="Arial"/>
          <w:b/>
          <w:color w:val="auto"/>
          <w:szCs w:val="22"/>
        </w:rPr>
        <w:t>otice</w:t>
      </w:r>
      <w:bookmarkEnd w:id="73"/>
      <w:bookmarkEnd w:id="74"/>
      <w:bookmarkEnd w:id="75"/>
      <w:bookmarkEnd w:id="76"/>
      <w:bookmarkEnd w:id="77"/>
      <w:r w:rsidRPr="001E75D3">
        <w:rPr>
          <w:rFonts w:ascii="Arial" w:hAnsi="Arial" w:cs="Arial"/>
          <w:b/>
          <w:color w:val="auto"/>
          <w:szCs w:val="22"/>
        </w:rPr>
        <w:t xml:space="preserve"> </w:t>
      </w:r>
      <w:bookmarkEnd w:id="78"/>
    </w:p>
    <w:p w14:paraId="25FC04BC" w14:textId="77777777" w:rsidR="00883BA0" w:rsidRPr="001E75D3" w:rsidRDefault="00883BA0" w:rsidP="005127E4">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The following motions may be moved at a meeting without writt</w:t>
      </w:r>
      <w:r w:rsidR="008441B4" w:rsidRPr="001E75D3">
        <w:rPr>
          <w:rFonts w:ascii="Arial" w:hAnsi="Arial" w:cs="Arial"/>
          <w:sz w:val="22"/>
          <w:szCs w:val="22"/>
          <w:lang w:bidi="en-US"/>
        </w:rPr>
        <w:t>en notice to the Proper Officer:</w:t>
      </w:r>
    </w:p>
    <w:p w14:paraId="504E6EBF"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to correct an inaccuracy in the draft minutes of a meeting;</w:t>
      </w:r>
    </w:p>
    <w:p w14:paraId="6BFB760B"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to move to a vote; </w:t>
      </w:r>
    </w:p>
    <w:p w14:paraId="28EC69FA"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to defer consideration of a motion; </w:t>
      </w:r>
    </w:p>
    <w:p w14:paraId="10AA578B"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to refer a motion to a particular committee or sub-committee;</w:t>
      </w:r>
    </w:p>
    <w:p w14:paraId="71ED1A0D"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to appoint a person to preside at a meeting;</w:t>
      </w:r>
    </w:p>
    <w:p w14:paraId="300D6B85"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to change the order of business on the agenda; </w:t>
      </w:r>
    </w:p>
    <w:p w14:paraId="0DE29E78"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to proceed to the next business on the agenda; </w:t>
      </w:r>
    </w:p>
    <w:p w14:paraId="49E60A34"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to require a written report;</w:t>
      </w:r>
    </w:p>
    <w:p w14:paraId="192257F7"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to appoint a committee or sub-committee and their members;</w:t>
      </w:r>
    </w:p>
    <w:p w14:paraId="559567DC"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to extend the time limits for speaking;</w:t>
      </w:r>
    </w:p>
    <w:p w14:paraId="5FBE478D"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to exclude the press and public from a meeting in respect of confidential or </w:t>
      </w:r>
      <w:r w:rsidR="00DD0B01" w:rsidRPr="001E75D3">
        <w:rPr>
          <w:rFonts w:ascii="Arial" w:hAnsi="Arial" w:cs="Arial"/>
          <w:sz w:val="22"/>
          <w:szCs w:val="22"/>
          <w:lang w:bidi="en-US"/>
        </w:rPr>
        <w:t>other</w:t>
      </w:r>
      <w:r w:rsidRPr="001E75D3">
        <w:rPr>
          <w:rFonts w:ascii="Arial" w:hAnsi="Arial" w:cs="Arial"/>
          <w:sz w:val="22"/>
          <w:szCs w:val="22"/>
          <w:lang w:bidi="en-US"/>
        </w:rPr>
        <w:t xml:space="preserve"> information which is prejudicial to the public interest;</w:t>
      </w:r>
    </w:p>
    <w:p w14:paraId="21CBC3E4"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to not hear further from a councillor or a member of the public;</w:t>
      </w:r>
    </w:p>
    <w:p w14:paraId="2126C93D"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to exclude a councillor or member of the public for disorderly conduct; </w:t>
      </w:r>
    </w:p>
    <w:p w14:paraId="6802E09B"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to temporarily suspend the meeting; </w:t>
      </w:r>
    </w:p>
    <w:p w14:paraId="516F8408"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to suspend a particular standing order (unless it reflects mandatory statutory</w:t>
      </w:r>
      <w:r w:rsidR="00DD0B01" w:rsidRPr="001E75D3">
        <w:rPr>
          <w:rFonts w:ascii="Arial" w:hAnsi="Arial" w:cs="Arial"/>
          <w:sz w:val="22"/>
          <w:szCs w:val="22"/>
          <w:lang w:bidi="en-US"/>
        </w:rPr>
        <w:t xml:space="preserve"> or legal</w:t>
      </w:r>
      <w:r w:rsidRPr="001E75D3">
        <w:rPr>
          <w:rFonts w:ascii="Arial" w:hAnsi="Arial" w:cs="Arial"/>
          <w:sz w:val="22"/>
          <w:szCs w:val="22"/>
          <w:lang w:bidi="en-US"/>
        </w:rPr>
        <w:t xml:space="preserve"> requirements);</w:t>
      </w:r>
    </w:p>
    <w:p w14:paraId="3E290C0F" w14:textId="77777777" w:rsidR="00883BA0" w:rsidRPr="001E75D3" w:rsidRDefault="00883BA0"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lastRenderedPageBreak/>
        <w:t>to adjourn the meeting; or</w:t>
      </w:r>
    </w:p>
    <w:p w14:paraId="3E9C9B54" w14:textId="597A6185" w:rsidR="00883BA0" w:rsidRPr="001E75D3" w:rsidRDefault="00C15D3F" w:rsidP="00366168">
      <w:pPr>
        <w:widowControl w:val="0"/>
        <w:numPr>
          <w:ilvl w:val="1"/>
          <w:numId w:val="24"/>
        </w:numPr>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to close the</w:t>
      </w:r>
      <w:r w:rsidR="00883BA0" w:rsidRPr="001E75D3">
        <w:rPr>
          <w:rFonts w:ascii="Arial" w:hAnsi="Arial" w:cs="Arial"/>
          <w:sz w:val="22"/>
          <w:szCs w:val="22"/>
          <w:lang w:bidi="en-US"/>
        </w:rPr>
        <w:t xml:space="preserve"> meeting. </w:t>
      </w:r>
    </w:p>
    <w:p w14:paraId="7EEF7E9D" w14:textId="11744836" w:rsidR="00F373AA" w:rsidRPr="001E75D3" w:rsidRDefault="00F373AA" w:rsidP="00366168">
      <w:pPr>
        <w:pStyle w:val="Heading1"/>
        <w:tabs>
          <w:tab w:val="clear" w:pos="851"/>
          <w:tab w:val="num" w:pos="567"/>
        </w:tabs>
        <w:spacing w:after="200" w:line="276" w:lineRule="auto"/>
        <w:rPr>
          <w:rFonts w:ascii="Arial" w:hAnsi="Arial" w:cs="Arial"/>
          <w:b/>
          <w:color w:val="auto"/>
          <w:szCs w:val="22"/>
        </w:rPr>
      </w:pPr>
      <w:bookmarkStart w:id="79" w:name="_Toc359318565"/>
      <w:bookmarkStart w:id="80" w:name="_Toc359334516"/>
      <w:bookmarkStart w:id="81" w:name="_Toc359334795"/>
      <w:bookmarkStart w:id="82" w:name="_Toc359336497"/>
      <w:bookmarkStart w:id="83" w:name="_Toc357072140"/>
      <w:bookmarkStart w:id="84" w:name="_Toc97709678"/>
      <w:r w:rsidRPr="001E75D3">
        <w:rPr>
          <w:rFonts w:ascii="Arial" w:hAnsi="Arial" w:cs="Arial"/>
          <w:b/>
          <w:color w:val="auto"/>
          <w:szCs w:val="22"/>
        </w:rPr>
        <w:t xml:space="preserve">Management </w:t>
      </w:r>
      <w:r w:rsidR="00B42F59" w:rsidRPr="001E75D3">
        <w:rPr>
          <w:rFonts w:ascii="Arial" w:hAnsi="Arial" w:cs="Arial"/>
          <w:b/>
          <w:color w:val="auto"/>
          <w:szCs w:val="22"/>
        </w:rPr>
        <w:t>o</w:t>
      </w:r>
      <w:r w:rsidRPr="001E75D3">
        <w:rPr>
          <w:rFonts w:ascii="Arial" w:hAnsi="Arial" w:cs="Arial"/>
          <w:b/>
          <w:color w:val="auto"/>
          <w:szCs w:val="22"/>
        </w:rPr>
        <w:t xml:space="preserve">f </w:t>
      </w:r>
      <w:r w:rsidR="00B42F59" w:rsidRPr="001E75D3">
        <w:rPr>
          <w:rFonts w:ascii="Arial" w:hAnsi="Arial" w:cs="Arial"/>
          <w:b/>
          <w:color w:val="auto"/>
          <w:szCs w:val="22"/>
        </w:rPr>
        <w:t>i</w:t>
      </w:r>
      <w:r w:rsidRPr="001E75D3">
        <w:rPr>
          <w:rFonts w:ascii="Arial" w:hAnsi="Arial" w:cs="Arial"/>
          <w:b/>
          <w:color w:val="auto"/>
          <w:szCs w:val="22"/>
        </w:rPr>
        <w:t>nformatio</w:t>
      </w:r>
      <w:bookmarkEnd w:id="79"/>
      <w:bookmarkEnd w:id="80"/>
      <w:bookmarkEnd w:id="81"/>
      <w:bookmarkEnd w:id="82"/>
      <w:bookmarkEnd w:id="83"/>
      <w:r w:rsidRPr="001E75D3">
        <w:rPr>
          <w:rFonts w:ascii="Arial" w:hAnsi="Arial" w:cs="Arial"/>
          <w:b/>
          <w:color w:val="auto"/>
          <w:szCs w:val="22"/>
        </w:rPr>
        <w:t>n</w:t>
      </w:r>
      <w:bookmarkEnd w:id="84"/>
    </w:p>
    <w:p w14:paraId="3B0160B4" w14:textId="78592D3B" w:rsidR="009E58A9" w:rsidRPr="001E75D3" w:rsidRDefault="009F60CF" w:rsidP="00833A13">
      <w:pPr>
        <w:spacing w:line="276" w:lineRule="auto"/>
        <w:rPr>
          <w:rFonts w:ascii="Arial" w:hAnsi="Arial" w:cs="Arial"/>
          <w:sz w:val="22"/>
          <w:szCs w:val="22"/>
        </w:rPr>
      </w:pPr>
      <w:r w:rsidRPr="001E75D3">
        <w:rPr>
          <w:rFonts w:ascii="Arial" w:hAnsi="Arial" w:cs="Arial"/>
          <w:sz w:val="22"/>
          <w:szCs w:val="22"/>
        </w:rPr>
        <w:t>See also standing order 20</w:t>
      </w:r>
      <w:r w:rsidR="00A86D1A" w:rsidRPr="001E75D3">
        <w:rPr>
          <w:rFonts w:ascii="Arial" w:hAnsi="Arial" w:cs="Arial"/>
          <w:sz w:val="22"/>
          <w:szCs w:val="22"/>
        </w:rPr>
        <w:t>.</w:t>
      </w:r>
    </w:p>
    <w:p w14:paraId="10293309" w14:textId="77777777" w:rsidR="00833A13" w:rsidRPr="001E75D3" w:rsidRDefault="00833A13" w:rsidP="00833A13">
      <w:pPr>
        <w:spacing w:line="276" w:lineRule="auto"/>
        <w:rPr>
          <w:rFonts w:ascii="Arial" w:hAnsi="Arial" w:cs="Arial"/>
          <w:sz w:val="22"/>
          <w:szCs w:val="22"/>
        </w:rPr>
      </w:pPr>
    </w:p>
    <w:p w14:paraId="3EE7A239" w14:textId="77777777" w:rsidR="00CB4ED5" w:rsidRPr="001E75D3" w:rsidRDefault="00CB4ED5" w:rsidP="005127E4">
      <w:pPr>
        <w:widowControl w:val="0"/>
        <w:numPr>
          <w:ilvl w:val="0"/>
          <w:numId w:val="25"/>
        </w:numPr>
        <w:suppressAutoHyphens/>
        <w:autoSpaceDE w:val="0"/>
        <w:autoSpaceDN w:val="0"/>
        <w:adjustRightInd w:val="0"/>
        <w:spacing w:after="200" w:line="276" w:lineRule="auto"/>
        <w:textAlignment w:val="center"/>
        <w:rPr>
          <w:rFonts w:ascii="Arial" w:hAnsi="Arial" w:cs="Arial"/>
          <w:b/>
          <w:sz w:val="22"/>
          <w:szCs w:val="22"/>
          <w:lang w:bidi="en-US"/>
        </w:rPr>
      </w:pPr>
      <w:r w:rsidRPr="001E75D3">
        <w:rPr>
          <w:rFonts w:ascii="Arial" w:hAnsi="Arial" w:cs="Arial"/>
          <w:b/>
          <w:sz w:val="22"/>
          <w:szCs w:val="22"/>
          <w:lang w:bidi="en-US"/>
        </w:rPr>
        <w:t>The Council shall have</w:t>
      </w:r>
      <w:r w:rsidR="00CD3B35" w:rsidRPr="001E75D3">
        <w:rPr>
          <w:rFonts w:ascii="Arial" w:hAnsi="Arial" w:cs="Arial"/>
          <w:b/>
          <w:sz w:val="22"/>
          <w:szCs w:val="22"/>
          <w:lang w:bidi="en-US"/>
        </w:rPr>
        <w:t xml:space="preserve"> in place</w:t>
      </w:r>
      <w:r w:rsidR="00C63DC0" w:rsidRPr="001E75D3">
        <w:rPr>
          <w:rFonts w:ascii="Arial" w:hAnsi="Arial" w:cs="Arial"/>
          <w:b/>
          <w:sz w:val="22"/>
          <w:szCs w:val="22"/>
          <w:lang w:bidi="en-US"/>
        </w:rPr>
        <w:t xml:space="preserve"> and keep under review, technical and organisational </w:t>
      </w:r>
      <w:r w:rsidR="00E21C38" w:rsidRPr="001E75D3">
        <w:rPr>
          <w:rFonts w:ascii="Arial" w:hAnsi="Arial" w:cs="Arial"/>
          <w:b/>
          <w:sz w:val="22"/>
          <w:szCs w:val="22"/>
          <w:lang w:bidi="en-US"/>
        </w:rPr>
        <w:t>measures to</w:t>
      </w:r>
      <w:r w:rsidR="00877270" w:rsidRPr="001E75D3">
        <w:rPr>
          <w:rFonts w:ascii="Arial" w:hAnsi="Arial" w:cs="Arial"/>
          <w:b/>
          <w:sz w:val="22"/>
          <w:szCs w:val="22"/>
          <w:lang w:bidi="en-US"/>
        </w:rPr>
        <w:t xml:space="preserve"> </w:t>
      </w:r>
      <w:r w:rsidR="00E21C38" w:rsidRPr="001E75D3">
        <w:rPr>
          <w:rFonts w:ascii="Arial" w:hAnsi="Arial" w:cs="Arial"/>
          <w:b/>
          <w:sz w:val="22"/>
          <w:szCs w:val="22"/>
          <w:lang w:bidi="en-US"/>
        </w:rPr>
        <w:t>keep</w:t>
      </w:r>
      <w:r w:rsidR="00F5685A" w:rsidRPr="001E75D3">
        <w:rPr>
          <w:rFonts w:ascii="Arial" w:hAnsi="Arial" w:cs="Arial"/>
          <w:b/>
          <w:sz w:val="22"/>
          <w:szCs w:val="22"/>
          <w:lang w:bidi="en-US"/>
        </w:rPr>
        <w:t xml:space="preserve"> secure</w:t>
      </w:r>
      <w:r w:rsidR="00E21C38" w:rsidRPr="001E75D3">
        <w:rPr>
          <w:rFonts w:ascii="Arial" w:hAnsi="Arial" w:cs="Arial"/>
          <w:b/>
          <w:sz w:val="22"/>
          <w:szCs w:val="22"/>
          <w:lang w:bidi="en-US"/>
        </w:rPr>
        <w:t xml:space="preserve"> information</w:t>
      </w:r>
      <w:r w:rsidRPr="001E75D3">
        <w:rPr>
          <w:rFonts w:ascii="Arial" w:hAnsi="Arial" w:cs="Arial"/>
          <w:b/>
          <w:sz w:val="22"/>
          <w:szCs w:val="22"/>
          <w:lang w:bidi="en-US"/>
        </w:rPr>
        <w:t xml:space="preserve"> </w:t>
      </w:r>
      <w:r w:rsidR="008619D6" w:rsidRPr="001E75D3">
        <w:rPr>
          <w:rFonts w:ascii="Arial" w:hAnsi="Arial" w:cs="Arial"/>
          <w:b/>
          <w:sz w:val="22"/>
          <w:szCs w:val="22"/>
          <w:lang w:bidi="en-US"/>
        </w:rPr>
        <w:t>(including</w:t>
      </w:r>
      <w:r w:rsidRPr="001E75D3">
        <w:rPr>
          <w:rFonts w:ascii="Arial" w:hAnsi="Arial" w:cs="Arial"/>
          <w:b/>
          <w:sz w:val="22"/>
          <w:szCs w:val="22"/>
          <w:lang w:bidi="en-US"/>
        </w:rPr>
        <w:t xml:space="preserve"> personal data) </w:t>
      </w:r>
      <w:r w:rsidR="008619D6" w:rsidRPr="001E75D3">
        <w:rPr>
          <w:rFonts w:ascii="Arial" w:hAnsi="Arial" w:cs="Arial"/>
          <w:b/>
          <w:sz w:val="22"/>
          <w:szCs w:val="22"/>
          <w:lang w:bidi="en-US"/>
        </w:rPr>
        <w:t>which it</w:t>
      </w:r>
      <w:r w:rsidRPr="001E75D3">
        <w:rPr>
          <w:rFonts w:ascii="Arial" w:hAnsi="Arial" w:cs="Arial"/>
          <w:b/>
          <w:sz w:val="22"/>
          <w:szCs w:val="22"/>
          <w:lang w:bidi="en-US"/>
        </w:rPr>
        <w:t xml:space="preserve"> holds in </w:t>
      </w:r>
      <w:r w:rsidR="00F5685A" w:rsidRPr="001E75D3">
        <w:rPr>
          <w:rFonts w:ascii="Arial" w:hAnsi="Arial" w:cs="Arial"/>
          <w:b/>
          <w:sz w:val="22"/>
          <w:szCs w:val="22"/>
          <w:lang w:bidi="en-US"/>
        </w:rPr>
        <w:t>paper and electronic form</w:t>
      </w:r>
      <w:r w:rsidRPr="001E75D3">
        <w:rPr>
          <w:rFonts w:ascii="Arial" w:hAnsi="Arial" w:cs="Arial"/>
          <w:b/>
          <w:sz w:val="22"/>
          <w:szCs w:val="22"/>
          <w:lang w:bidi="en-US"/>
        </w:rPr>
        <w:t xml:space="preserve">. Such arrangements shall include deciding who has access </w:t>
      </w:r>
      <w:r w:rsidR="00E21C38" w:rsidRPr="001E75D3">
        <w:rPr>
          <w:rFonts w:ascii="Arial" w:hAnsi="Arial" w:cs="Arial"/>
          <w:b/>
          <w:sz w:val="22"/>
          <w:szCs w:val="22"/>
          <w:lang w:bidi="en-US"/>
        </w:rPr>
        <w:t>to personal</w:t>
      </w:r>
      <w:r w:rsidR="006A4DD2" w:rsidRPr="001E75D3">
        <w:rPr>
          <w:rFonts w:ascii="Arial" w:hAnsi="Arial" w:cs="Arial"/>
          <w:b/>
          <w:sz w:val="22"/>
          <w:szCs w:val="22"/>
          <w:lang w:bidi="en-US"/>
        </w:rPr>
        <w:t xml:space="preserve"> </w:t>
      </w:r>
      <w:r w:rsidR="008E7A59" w:rsidRPr="001E75D3">
        <w:rPr>
          <w:rFonts w:ascii="Arial" w:hAnsi="Arial" w:cs="Arial"/>
          <w:b/>
          <w:sz w:val="22"/>
          <w:szCs w:val="22"/>
          <w:lang w:bidi="en-US"/>
        </w:rPr>
        <w:t>data and</w:t>
      </w:r>
      <w:r w:rsidR="00C63DC0" w:rsidRPr="001E75D3">
        <w:rPr>
          <w:rFonts w:ascii="Arial" w:hAnsi="Arial" w:cs="Arial"/>
          <w:b/>
          <w:sz w:val="22"/>
          <w:szCs w:val="22"/>
          <w:lang w:bidi="en-US"/>
        </w:rPr>
        <w:t xml:space="preserve"> encryption of personal data</w:t>
      </w:r>
      <w:r w:rsidRPr="001E75D3">
        <w:rPr>
          <w:rFonts w:ascii="Arial" w:hAnsi="Arial" w:cs="Arial"/>
          <w:b/>
          <w:sz w:val="22"/>
          <w:szCs w:val="22"/>
          <w:lang w:bidi="en-US"/>
        </w:rPr>
        <w:t>.</w:t>
      </w:r>
      <w:r w:rsidR="00B7521E" w:rsidRPr="001E75D3">
        <w:rPr>
          <w:rFonts w:ascii="Arial" w:hAnsi="Arial" w:cs="Arial"/>
          <w:b/>
          <w:sz w:val="22"/>
          <w:szCs w:val="22"/>
          <w:lang w:bidi="en-US"/>
        </w:rPr>
        <w:t xml:space="preserve"> </w:t>
      </w:r>
    </w:p>
    <w:p w14:paraId="57472D76" w14:textId="77777777" w:rsidR="00C63DC0" w:rsidRPr="001E75D3" w:rsidRDefault="00C63DC0" w:rsidP="005127E4">
      <w:pPr>
        <w:pStyle w:val="ListParagraph"/>
        <w:numPr>
          <w:ilvl w:val="0"/>
          <w:numId w:val="25"/>
        </w:numPr>
        <w:spacing w:after="200" w:line="276" w:lineRule="auto"/>
        <w:rPr>
          <w:rFonts w:ascii="Arial" w:hAnsi="Arial" w:cs="Arial"/>
          <w:b/>
          <w:sz w:val="22"/>
          <w:szCs w:val="22"/>
          <w:lang w:bidi="en-US"/>
        </w:rPr>
      </w:pPr>
      <w:r w:rsidRPr="001E75D3">
        <w:rPr>
          <w:rFonts w:ascii="Arial" w:hAnsi="Arial" w:cs="Arial"/>
          <w:b/>
          <w:sz w:val="22"/>
          <w:szCs w:val="22"/>
          <w:lang w:bidi="en-US"/>
        </w:rPr>
        <w:t xml:space="preserve">The Council shall have in place, and keep under review, policies for </w:t>
      </w:r>
      <w:r w:rsidR="00E21C38" w:rsidRPr="001E75D3">
        <w:rPr>
          <w:rFonts w:ascii="Arial" w:hAnsi="Arial" w:cs="Arial"/>
          <w:b/>
          <w:sz w:val="22"/>
          <w:szCs w:val="22"/>
          <w:lang w:bidi="en-US"/>
        </w:rPr>
        <w:t xml:space="preserve">the </w:t>
      </w:r>
      <w:r w:rsidRPr="001E75D3">
        <w:rPr>
          <w:rFonts w:ascii="Arial" w:hAnsi="Arial" w:cs="Arial"/>
          <w:b/>
          <w:sz w:val="22"/>
          <w:szCs w:val="22"/>
          <w:lang w:bidi="en-US"/>
        </w:rPr>
        <w:t>retention and safe destruction of all information (including personal data) which it holds in paper and electronic form. The Council’s retention policy shall confirm the period for which inform</w:t>
      </w:r>
      <w:r w:rsidR="00F5685A" w:rsidRPr="001E75D3">
        <w:rPr>
          <w:rFonts w:ascii="Arial" w:hAnsi="Arial" w:cs="Arial"/>
          <w:b/>
          <w:sz w:val="22"/>
          <w:szCs w:val="22"/>
          <w:lang w:bidi="en-US"/>
        </w:rPr>
        <w:t>ation (including personal data)</w:t>
      </w:r>
      <w:r w:rsidRPr="001E75D3">
        <w:rPr>
          <w:rFonts w:ascii="Arial" w:hAnsi="Arial" w:cs="Arial"/>
          <w:b/>
          <w:sz w:val="22"/>
          <w:szCs w:val="22"/>
          <w:lang w:bidi="en-US"/>
        </w:rPr>
        <w:t xml:space="preserve"> shall be retained or if </w:t>
      </w:r>
      <w:r w:rsidR="00F5685A" w:rsidRPr="001E75D3">
        <w:rPr>
          <w:rFonts w:ascii="Arial" w:hAnsi="Arial" w:cs="Arial"/>
          <w:b/>
          <w:sz w:val="22"/>
          <w:szCs w:val="22"/>
          <w:lang w:bidi="en-US"/>
        </w:rPr>
        <w:t xml:space="preserve">this is </w:t>
      </w:r>
      <w:r w:rsidRPr="001E75D3">
        <w:rPr>
          <w:rFonts w:ascii="Arial" w:hAnsi="Arial" w:cs="Arial"/>
          <w:b/>
          <w:sz w:val="22"/>
          <w:szCs w:val="22"/>
          <w:lang w:bidi="en-US"/>
        </w:rPr>
        <w:t>not possible the criteria used to determine that period (e.g. the Limitation Act 1980).</w:t>
      </w:r>
      <w:r w:rsidR="00B7521E" w:rsidRPr="001E75D3">
        <w:rPr>
          <w:rFonts w:ascii="Arial" w:hAnsi="Arial" w:cs="Arial"/>
          <w:b/>
          <w:sz w:val="22"/>
          <w:szCs w:val="22"/>
          <w:lang w:bidi="en-US"/>
        </w:rPr>
        <w:t xml:space="preserve"> </w:t>
      </w:r>
    </w:p>
    <w:p w14:paraId="60A7F004" w14:textId="77777777" w:rsidR="0054042F" w:rsidRPr="001E75D3" w:rsidRDefault="0054042F" w:rsidP="005127E4">
      <w:pPr>
        <w:widowControl w:val="0"/>
        <w:numPr>
          <w:ilvl w:val="0"/>
          <w:numId w:val="25"/>
        </w:numPr>
        <w:suppressAutoHyphens/>
        <w:autoSpaceDE w:val="0"/>
        <w:autoSpaceDN w:val="0"/>
        <w:adjustRightInd w:val="0"/>
        <w:spacing w:after="200" w:line="276" w:lineRule="auto"/>
        <w:textAlignment w:val="center"/>
        <w:rPr>
          <w:rFonts w:ascii="Arial" w:hAnsi="Arial" w:cs="Arial"/>
          <w:b/>
          <w:sz w:val="22"/>
          <w:szCs w:val="22"/>
          <w:lang w:bidi="en-US"/>
        </w:rPr>
      </w:pPr>
      <w:r w:rsidRPr="001E75D3">
        <w:rPr>
          <w:rFonts w:ascii="Arial" w:hAnsi="Arial" w:cs="Arial"/>
          <w:b/>
          <w:sz w:val="22"/>
          <w:szCs w:val="22"/>
          <w:lang w:bidi="en-US"/>
        </w:rPr>
        <w:t>The agenda, papers that support the agenda and the minutes of a meeting shall not disclose or otherwise undermine confidential information</w:t>
      </w:r>
      <w:r w:rsidR="000704FE" w:rsidRPr="001E75D3">
        <w:rPr>
          <w:rFonts w:ascii="Arial" w:hAnsi="Arial" w:cs="Arial"/>
          <w:b/>
          <w:sz w:val="22"/>
          <w:szCs w:val="22"/>
          <w:lang w:bidi="en-US"/>
        </w:rPr>
        <w:t xml:space="preserve"> or personal data</w:t>
      </w:r>
      <w:r w:rsidRPr="001E75D3">
        <w:rPr>
          <w:rFonts w:ascii="Arial" w:hAnsi="Arial" w:cs="Arial"/>
          <w:b/>
          <w:sz w:val="22"/>
          <w:szCs w:val="22"/>
          <w:lang w:bidi="en-US"/>
        </w:rPr>
        <w:t xml:space="preserve"> without legal justification. </w:t>
      </w:r>
    </w:p>
    <w:p w14:paraId="7E916C55" w14:textId="563FE11C" w:rsidR="00F373AA" w:rsidRPr="001E75D3" w:rsidRDefault="0054042F" w:rsidP="005127E4">
      <w:pPr>
        <w:widowControl w:val="0"/>
        <w:numPr>
          <w:ilvl w:val="0"/>
          <w:numId w:val="25"/>
        </w:numPr>
        <w:suppressAutoHyphens/>
        <w:autoSpaceDE w:val="0"/>
        <w:autoSpaceDN w:val="0"/>
        <w:adjustRightInd w:val="0"/>
        <w:spacing w:after="200" w:line="276" w:lineRule="auto"/>
        <w:textAlignment w:val="center"/>
        <w:rPr>
          <w:rFonts w:ascii="Arial" w:hAnsi="Arial" w:cs="Arial"/>
          <w:b/>
          <w:sz w:val="22"/>
          <w:szCs w:val="22"/>
          <w:lang w:bidi="en-US"/>
        </w:rPr>
      </w:pPr>
      <w:r w:rsidRPr="001E75D3">
        <w:rPr>
          <w:rFonts w:ascii="Arial" w:hAnsi="Arial" w:cs="Arial"/>
          <w:b/>
          <w:sz w:val="22"/>
          <w:szCs w:val="22"/>
          <w:lang w:bidi="en-US"/>
        </w:rPr>
        <w:t>Councillors, staff, the Council’s contractors and agents shall not disclose confidential</w:t>
      </w:r>
      <w:r w:rsidR="006A4DD2" w:rsidRPr="001E75D3">
        <w:rPr>
          <w:rFonts w:ascii="Arial" w:hAnsi="Arial" w:cs="Arial"/>
          <w:b/>
          <w:sz w:val="22"/>
          <w:szCs w:val="22"/>
          <w:lang w:bidi="en-US"/>
        </w:rPr>
        <w:t xml:space="preserve"> information</w:t>
      </w:r>
      <w:r w:rsidR="000704FE" w:rsidRPr="001E75D3">
        <w:rPr>
          <w:rFonts w:ascii="Arial" w:hAnsi="Arial" w:cs="Arial"/>
          <w:b/>
          <w:sz w:val="22"/>
          <w:szCs w:val="22"/>
          <w:lang w:bidi="en-US"/>
        </w:rPr>
        <w:t xml:space="preserve"> or personal data</w:t>
      </w:r>
      <w:r w:rsidRPr="001E75D3">
        <w:rPr>
          <w:rFonts w:ascii="Arial" w:hAnsi="Arial" w:cs="Arial"/>
          <w:b/>
          <w:sz w:val="22"/>
          <w:szCs w:val="22"/>
          <w:lang w:bidi="en-US"/>
        </w:rPr>
        <w:t xml:space="preserve"> without legal justific</w:t>
      </w:r>
      <w:r w:rsidR="00E21C38" w:rsidRPr="001E75D3">
        <w:rPr>
          <w:rFonts w:ascii="Arial" w:hAnsi="Arial" w:cs="Arial"/>
          <w:b/>
          <w:sz w:val="22"/>
          <w:szCs w:val="22"/>
          <w:lang w:bidi="en-US"/>
        </w:rPr>
        <w:t>ation</w:t>
      </w:r>
      <w:r w:rsidRPr="001E75D3">
        <w:rPr>
          <w:rFonts w:ascii="Arial" w:hAnsi="Arial" w:cs="Arial"/>
          <w:b/>
          <w:sz w:val="22"/>
          <w:szCs w:val="22"/>
          <w:lang w:bidi="en-US"/>
        </w:rPr>
        <w:t>.</w:t>
      </w:r>
    </w:p>
    <w:p w14:paraId="105415F3" w14:textId="4EDE1E40" w:rsidR="007B6AA4" w:rsidRPr="001E75D3" w:rsidRDefault="00F373AA" w:rsidP="005127E4">
      <w:pPr>
        <w:pStyle w:val="Heading1"/>
        <w:spacing w:before="0" w:after="200" w:line="276" w:lineRule="auto"/>
        <w:ind w:left="567" w:hanging="567"/>
        <w:rPr>
          <w:rFonts w:ascii="Arial" w:hAnsi="Arial" w:cs="Arial"/>
          <w:b/>
          <w:color w:val="auto"/>
          <w:szCs w:val="22"/>
        </w:rPr>
      </w:pPr>
      <w:bookmarkStart w:id="85" w:name="_Toc357072141"/>
      <w:bookmarkStart w:id="86" w:name="_Toc359318566"/>
      <w:bookmarkStart w:id="87" w:name="_Toc359334517"/>
      <w:bookmarkStart w:id="88" w:name="_Toc359334796"/>
      <w:bookmarkStart w:id="89" w:name="_Toc359336498"/>
      <w:bookmarkStart w:id="90" w:name="_Toc97709679"/>
      <w:bookmarkStart w:id="91" w:name="_Toc357072139"/>
      <w:r w:rsidRPr="001E75D3">
        <w:rPr>
          <w:rFonts w:ascii="Arial" w:hAnsi="Arial" w:cs="Arial"/>
          <w:b/>
          <w:color w:val="auto"/>
          <w:szCs w:val="22"/>
        </w:rPr>
        <w:t xml:space="preserve">Draft </w:t>
      </w:r>
      <w:r w:rsidR="00B42F59" w:rsidRPr="001E75D3">
        <w:rPr>
          <w:rFonts w:ascii="Arial" w:hAnsi="Arial" w:cs="Arial"/>
          <w:b/>
          <w:color w:val="auto"/>
          <w:szCs w:val="22"/>
        </w:rPr>
        <w:t>m</w:t>
      </w:r>
      <w:r w:rsidRPr="001E75D3">
        <w:rPr>
          <w:rFonts w:ascii="Arial" w:hAnsi="Arial" w:cs="Arial"/>
          <w:b/>
          <w:color w:val="auto"/>
          <w:szCs w:val="22"/>
        </w:rPr>
        <w:t>inutes</w:t>
      </w:r>
      <w:bookmarkEnd w:id="85"/>
      <w:bookmarkEnd w:id="86"/>
      <w:bookmarkEnd w:id="87"/>
      <w:bookmarkEnd w:id="88"/>
      <w:bookmarkEnd w:id="89"/>
      <w:bookmarkEnd w:id="90"/>
      <w:r w:rsidRPr="001E75D3">
        <w:rPr>
          <w:rFonts w:ascii="Arial" w:hAnsi="Arial" w:cs="Arial"/>
          <w:b/>
          <w:color w:val="auto"/>
          <w:szCs w:val="22"/>
        </w:rPr>
        <w:t xml:space="preserve"> </w:t>
      </w:r>
    </w:p>
    <w:p w14:paraId="04DAC0B5" w14:textId="77777777" w:rsidR="00311497" w:rsidRPr="001E75D3"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1E75D3">
        <w:rPr>
          <w:rFonts w:ascii="Arial" w:hAnsi="Arial" w:cs="Arial"/>
          <w:sz w:val="22"/>
          <w:szCs w:val="22"/>
          <w:lang w:bidi="en-US"/>
        </w:rPr>
        <w:t>Full Council meetings</w:t>
      </w:r>
      <w:r w:rsidRPr="001E75D3">
        <w:rPr>
          <w:rFonts w:ascii="Arial" w:hAnsi="Arial" w:cs="Arial"/>
          <w:sz w:val="22"/>
          <w:szCs w:val="22"/>
          <w:lang w:bidi="en-US"/>
        </w:rPr>
        <w:tab/>
        <w:t>●</w:t>
      </w:r>
    </w:p>
    <w:p w14:paraId="571F806C" w14:textId="77777777" w:rsidR="00311497" w:rsidRPr="001E75D3"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1E75D3">
        <w:rPr>
          <w:rFonts w:ascii="Arial" w:hAnsi="Arial" w:cs="Arial"/>
          <w:sz w:val="22"/>
          <w:szCs w:val="22"/>
          <w:lang w:bidi="en-US"/>
        </w:rPr>
        <w:t>Committee meetings</w:t>
      </w:r>
      <w:r w:rsidRPr="001E75D3">
        <w:rPr>
          <w:rFonts w:ascii="Arial" w:hAnsi="Arial" w:cs="Arial"/>
          <w:sz w:val="22"/>
          <w:szCs w:val="22"/>
          <w:lang w:bidi="en-US"/>
        </w:rPr>
        <w:tab/>
        <w:t>●</w:t>
      </w:r>
    </w:p>
    <w:p w14:paraId="6E8E9090" w14:textId="77777777" w:rsidR="00311497" w:rsidRPr="001E75D3"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r w:rsidRPr="001E75D3">
        <w:rPr>
          <w:rFonts w:ascii="Arial" w:hAnsi="Arial" w:cs="Arial"/>
          <w:sz w:val="22"/>
          <w:szCs w:val="22"/>
          <w:lang w:bidi="en-US"/>
        </w:rPr>
        <w:t xml:space="preserve">Sub-committee meetings </w:t>
      </w:r>
      <w:r w:rsidRPr="001E75D3">
        <w:rPr>
          <w:rFonts w:ascii="Arial" w:hAnsi="Arial" w:cs="Arial"/>
          <w:sz w:val="22"/>
          <w:szCs w:val="22"/>
          <w:lang w:bidi="en-US"/>
        </w:rPr>
        <w:tab/>
        <w:t>●</w:t>
      </w:r>
    </w:p>
    <w:p w14:paraId="6B4D8ABD" w14:textId="77777777" w:rsidR="0082087C" w:rsidRPr="001E75D3" w:rsidRDefault="0082087C" w:rsidP="005127E4">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sz w:val="22"/>
          <w:szCs w:val="22"/>
          <w:lang w:bidi="en-US"/>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1E75D3" w:rsidRPr="001E75D3" w14:paraId="231CB0C3" w14:textId="77777777" w:rsidTr="00224E30">
        <w:tc>
          <w:tcPr>
            <w:tcW w:w="486" w:type="dxa"/>
          </w:tcPr>
          <w:p w14:paraId="169F9103" w14:textId="77777777" w:rsidR="007B6AA4" w:rsidRPr="001E75D3" w:rsidRDefault="007B6AA4" w:rsidP="005127E4">
            <w:pPr>
              <w:spacing w:after="200" w:line="276" w:lineRule="auto"/>
              <w:contextualSpacing/>
              <w:rPr>
                <w:rFonts w:ascii="Arial" w:hAnsi="Arial" w:cs="Arial"/>
              </w:rPr>
            </w:pPr>
          </w:p>
        </w:tc>
        <w:tc>
          <w:tcPr>
            <w:tcW w:w="8279" w:type="dxa"/>
          </w:tcPr>
          <w:p w14:paraId="028AD511" w14:textId="77777777" w:rsidR="007B6AA4" w:rsidRPr="001E75D3"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1E75D3" w:rsidRPr="001E75D3" w14:paraId="696DAAC0" w14:textId="77777777" w:rsidTr="00224E30">
        <w:tc>
          <w:tcPr>
            <w:tcW w:w="486" w:type="dxa"/>
          </w:tcPr>
          <w:p w14:paraId="1EB5FC8A" w14:textId="77777777" w:rsidR="007B6AA4" w:rsidRPr="001E75D3" w:rsidRDefault="007B6AA4" w:rsidP="005127E4">
            <w:pPr>
              <w:spacing w:after="200" w:line="276" w:lineRule="auto"/>
              <w:contextualSpacing/>
              <w:rPr>
                <w:rFonts w:ascii="Arial" w:hAnsi="Arial" w:cs="Arial"/>
              </w:rPr>
            </w:pPr>
          </w:p>
        </w:tc>
        <w:tc>
          <w:tcPr>
            <w:tcW w:w="8279" w:type="dxa"/>
          </w:tcPr>
          <w:p w14:paraId="46A6007E" w14:textId="77777777" w:rsidR="007B6AA4" w:rsidRPr="001E75D3"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1E75D3">
              <w:rPr>
                <w:rFonts w:ascii="Arial" w:hAnsi="Arial" w:cs="Arial"/>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E75D3">
              <w:rPr>
                <w:rFonts w:ascii="Arial" w:hAnsi="Arial" w:cs="Arial"/>
                <w:sz w:val="22"/>
                <w:szCs w:val="22"/>
                <w:lang w:bidi="en-US"/>
              </w:rPr>
              <w:t>)</w:t>
            </w:r>
            <w:r w:rsidR="00D60F6F" w:rsidRPr="001E75D3">
              <w:rPr>
                <w:rFonts w:ascii="Arial" w:hAnsi="Arial" w:cs="Arial"/>
                <w:sz w:val="22"/>
                <w:szCs w:val="22"/>
                <w:lang w:bidi="en-US"/>
              </w:rPr>
              <w:t>(</w:t>
            </w:r>
            <w:r w:rsidRPr="001E75D3">
              <w:rPr>
                <w:rFonts w:ascii="Arial" w:hAnsi="Arial" w:cs="Arial"/>
                <w:sz w:val="22"/>
                <w:szCs w:val="22"/>
                <w:lang w:bidi="en-US"/>
              </w:rPr>
              <w:t>i).</w:t>
            </w:r>
          </w:p>
        </w:tc>
      </w:tr>
      <w:tr w:rsidR="001E75D3" w:rsidRPr="001E75D3" w14:paraId="3839100B" w14:textId="77777777" w:rsidTr="00224E30">
        <w:tc>
          <w:tcPr>
            <w:tcW w:w="486" w:type="dxa"/>
          </w:tcPr>
          <w:p w14:paraId="2F3C84CF" w14:textId="77777777" w:rsidR="007B6AA4" w:rsidRPr="001E75D3" w:rsidRDefault="007B6AA4" w:rsidP="005127E4">
            <w:pPr>
              <w:spacing w:after="200" w:line="276" w:lineRule="auto"/>
              <w:contextualSpacing/>
              <w:rPr>
                <w:rFonts w:ascii="Arial" w:hAnsi="Arial" w:cs="Arial"/>
              </w:rPr>
            </w:pPr>
          </w:p>
        </w:tc>
        <w:tc>
          <w:tcPr>
            <w:tcW w:w="8279" w:type="dxa"/>
          </w:tcPr>
          <w:p w14:paraId="3FBFB2BF" w14:textId="77777777" w:rsidR="007B6AA4" w:rsidRPr="001E75D3"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1E75D3">
              <w:rPr>
                <w:rFonts w:ascii="Arial" w:hAnsi="Arial" w:cs="Arial"/>
                <w:sz w:val="22"/>
                <w:szCs w:val="22"/>
                <w:lang w:bidi="en-US"/>
              </w:rPr>
              <w:t xml:space="preserve">The accuracy of draft minutes, including any amendment(s) made to them, shall be confirmed by resolution and shall be signed by the chairman of the meeting and stand as an accurate record of the meeting to which the minutes relate. </w:t>
            </w:r>
          </w:p>
        </w:tc>
      </w:tr>
    </w:tbl>
    <w:p w14:paraId="58967F19" w14:textId="77777777" w:rsidR="0082087C" w:rsidRPr="001E75D3" w:rsidRDefault="0082087C">
      <w:r w:rsidRPr="001E75D3">
        <w:br w:type="page"/>
      </w: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1E75D3" w:rsidRPr="001E75D3" w14:paraId="578F16F9" w14:textId="77777777" w:rsidTr="00224E30">
        <w:tc>
          <w:tcPr>
            <w:tcW w:w="486" w:type="dxa"/>
          </w:tcPr>
          <w:p w14:paraId="00295ADB" w14:textId="7ADF0382" w:rsidR="007B6AA4" w:rsidRPr="001E75D3" w:rsidRDefault="007B6AA4" w:rsidP="005127E4">
            <w:pPr>
              <w:spacing w:after="200" w:line="276" w:lineRule="auto"/>
              <w:contextualSpacing/>
              <w:rPr>
                <w:rFonts w:ascii="Arial" w:hAnsi="Arial" w:cs="Arial"/>
              </w:rPr>
            </w:pPr>
          </w:p>
        </w:tc>
        <w:tc>
          <w:tcPr>
            <w:tcW w:w="8279" w:type="dxa"/>
          </w:tcPr>
          <w:p w14:paraId="4D8F2367" w14:textId="77777777" w:rsidR="007B6AA4" w:rsidRPr="001E75D3"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If the chairman of the meeting does not consider the minutes to be an accurate record of the meeting to which they relate, he shall sign the minutes and include a paragraph in the following terms or to the same effect:</w:t>
            </w:r>
          </w:p>
          <w:p w14:paraId="074E07D4" w14:textId="77777777" w:rsidR="007B6AA4" w:rsidRPr="001E75D3" w:rsidRDefault="007B6AA4" w:rsidP="005127E4">
            <w:pPr>
              <w:widowControl w:val="0"/>
              <w:suppressAutoHyphens/>
              <w:autoSpaceDE w:val="0"/>
              <w:autoSpaceDN w:val="0"/>
              <w:adjustRightInd w:val="0"/>
              <w:spacing w:after="200" w:line="276" w:lineRule="auto"/>
              <w:ind w:left="678" w:right="849"/>
              <w:textAlignment w:val="center"/>
              <w:rPr>
                <w:rFonts w:ascii="Arial" w:hAnsi="Arial" w:cs="Arial"/>
              </w:rPr>
            </w:pPr>
            <w:r w:rsidRPr="001E75D3">
              <w:rPr>
                <w:rFonts w:ascii="Arial" w:hAnsi="Arial" w:cs="Arial"/>
                <w:spacing w:val="-2"/>
                <w:sz w:val="22"/>
                <w:szCs w:val="22"/>
                <w:lang w:bidi="en-US"/>
              </w:rPr>
              <w:t xml:space="preserve">“The </w:t>
            </w:r>
            <w:r w:rsidRPr="001E75D3">
              <w:rPr>
                <w:rFonts w:ascii="Arial" w:hAnsi="Arial" w:cs="Arial"/>
                <w:sz w:val="22"/>
                <w:szCs w:val="22"/>
                <w:lang w:bidi="en-US"/>
              </w:rPr>
              <w:t xml:space="preserve">chairman </w:t>
            </w:r>
            <w:r w:rsidRPr="001E75D3">
              <w:rPr>
                <w:rFonts w:ascii="Arial" w:hAnsi="Arial" w:cs="Arial"/>
                <w:spacing w:val="-2"/>
                <w:sz w:val="22"/>
                <w:szCs w:val="22"/>
                <w:lang w:bidi="en-US"/>
              </w:rPr>
              <w:t xml:space="preserve">of this meeting does not believe that the minutes of the meeting of the </w:t>
            </w:r>
            <w:proofErr w:type="gramStart"/>
            <w:r w:rsidRPr="001E75D3">
              <w:rPr>
                <w:rFonts w:ascii="Arial" w:hAnsi="Arial" w:cs="Arial"/>
                <w:spacing w:val="-2"/>
                <w:sz w:val="22"/>
                <w:szCs w:val="22"/>
                <w:lang w:bidi="en-US"/>
              </w:rPr>
              <w:t xml:space="preserve">(  </w:t>
            </w:r>
            <w:proofErr w:type="gramEnd"/>
            <w:r w:rsidRPr="001E75D3">
              <w:rPr>
                <w:rFonts w:ascii="Arial" w:hAnsi="Arial" w:cs="Arial"/>
                <w:spacing w:val="-2"/>
                <w:sz w:val="22"/>
                <w:szCs w:val="22"/>
                <w:lang w:bidi="en-US"/>
              </w:rPr>
              <w:t xml:space="preserve"> ) h</w:t>
            </w:r>
            <w:r w:rsidR="00D60F6F" w:rsidRPr="001E75D3">
              <w:rPr>
                <w:rFonts w:ascii="Arial" w:hAnsi="Arial" w:cs="Arial"/>
                <w:spacing w:val="-2"/>
                <w:sz w:val="22"/>
                <w:szCs w:val="22"/>
                <w:lang w:bidi="en-US"/>
              </w:rPr>
              <w:t xml:space="preserve">eld on [date] in respect of </w:t>
            </w:r>
            <w:proofErr w:type="gramStart"/>
            <w:r w:rsidR="00D60F6F" w:rsidRPr="001E75D3">
              <w:rPr>
                <w:rFonts w:ascii="Arial" w:hAnsi="Arial" w:cs="Arial"/>
                <w:spacing w:val="-2"/>
                <w:sz w:val="22"/>
                <w:szCs w:val="22"/>
                <w:lang w:bidi="en-US"/>
              </w:rPr>
              <w:t xml:space="preserve">( </w:t>
            </w:r>
            <w:r w:rsidR="00B438FF" w:rsidRPr="001E75D3">
              <w:rPr>
                <w:rFonts w:ascii="Arial" w:hAnsi="Arial" w:cs="Arial"/>
                <w:spacing w:val="-2"/>
                <w:sz w:val="22"/>
                <w:szCs w:val="22"/>
                <w:lang w:bidi="en-US"/>
              </w:rPr>
              <w:t xml:space="preserve"> </w:t>
            </w:r>
            <w:proofErr w:type="gramEnd"/>
            <w:r w:rsidR="00B438FF" w:rsidRPr="001E75D3">
              <w:rPr>
                <w:rFonts w:ascii="Arial" w:hAnsi="Arial" w:cs="Arial"/>
                <w:spacing w:val="-2"/>
                <w:sz w:val="22"/>
                <w:szCs w:val="22"/>
                <w:lang w:bidi="en-US"/>
              </w:rPr>
              <w:t xml:space="preserve"> </w:t>
            </w:r>
            <w:r w:rsidRPr="001E75D3">
              <w:rPr>
                <w:rFonts w:ascii="Arial" w:hAnsi="Arial" w:cs="Arial"/>
                <w:spacing w:val="-2"/>
                <w:sz w:val="22"/>
                <w:szCs w:val="22"/>
                <w:lang w:bidi="en-US"/>
              </w:rPr>
              <w:t>) were a correct record but his view was not upheld by the meeting and the minutes are confirmed as an accurate record of the proceedings.”</w:t>
            </w:r>
          </w:p>
        </w:tc>
      </w:tr>
      <w:tr w:rsidR="001E75D3" w:rsidRPr="001E75D3" w14:paraId="2529E7B6" w14:textId="77777777" w:rsidTr="00224E30">
        <w:tc>
          <w:tcPr>
            <w:tcW w:w="486" w:type="dxa"/>
          </w:tcPr>
          <w:p w14:paraId="277128D3" w14:textId="77777777" w:rsidR="007B6AA4" w:rsidRPr="001E75D3" w:rsidRDefault="007B6AA4"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3B37DC60" w14:textId="77777777" w:rsidR="007B6AA4" w:rsidRPr="001E75D3" w:rsidRDefault="007B6AA4"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690E31C7" w14:textId="77777777" w:rsidR="007B6AA4" w:rsidRPr="001E75D3" w:rsidRDefault="007B6AA4" w:rsidP="005127E4">
            <w:pPr>
              <w:widowControl w:val="0"/>
              <w:suppressAutoHyphens/>
              <w:autoSpaceDE w:val="0"/>
              <w:autoSpaceDN w:val="0"/>
              <w:adjustRightInd w:val="0"/>
              <w:spacing w:after="200" w:line="276" w:lineRule="auto"/>
              <w:contextualSpacing/>
              <w:textAlignment w:val="center"/>
              <w:rPr>
                <w:rFonts w:ascii="Arial" w:hAnsi="Arial" w:cs="Arial"/>
                <w:sz w:val="22"/>
                <w:szCs w:val="22"/>
                <w:lang w:bidi="en-US"/>
              </w:rPr>
            </w:pPr>
            <w:r w:rsidRPr="001E75D3">
              <w:rPr>
                <w:rFonts w:ascii="Arial" w:hAnsi="Arial" w:cs="Arial"/>
                <w:sz w:val="22"/>
                <w:szCs w:val="22"/>
                <w:lang w:bidi="en-US"/>
              </w:rPr>
              <w:t>●</w:t>
            </w:r>
          </w:p>
          <w:p w14:paraId="60989681" w14:textId="77777777" w:rsidR="007B6AA4" w:rsidRPr="001E75D3" w:rsidRDefault="007B6AA4" w:rsidP="005127E4">
            <w:pPr>
              <w:spacing w:after="200" w:line="276" w:lineRule="auto"/>
              <w:contextualSpacing/>
              <w:rPr>
                <w:rFonts w:ascii="Arial" w:hAnsi="Arial" w:cs="Arial"/>
              </w:rPr>
            </w:pPr>
          </w:p>
        </w:tc>
        <w:tc>
          <w:tcPr>
            <w:tcW w:w="8279" w:type="dxa"/>
          </w:tcPr>
          <w:p w14:paraId="58D2AC54" w14:textId="77777777" w:rsidR="007B6AA4" w:rsidRPr="001E75D3"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1E75D3">
              <w:rPr>
                <w:rFonts w:ascii="Arial" w:hAnsi="Arial" w:cs="Arial"/>
                <w:b/>
                <w:sz w:val="22"/>
                <w:szCs w:val="22"/>
                <w:lang w:bidi="en-US"/>
              </w:rPr>
              <w:t xml:space="preserve">If the Council’s gross annual income or expenditure (whichever is higher) does not exceed £25,000, it shall publish draft minutes </w:t>
            </w:r>
            <w:r w:rsidRPr="001E75D3">
              <w:rPr>
                <w:rFonts w:ascii="Arial" w:hAnsi="Arial" w:cs="Arial"/>
                <w:b/>
                <w:sz w:val="22"/>
                <w:szCs w:val="22"/>
              </w:rPr>
              <w:t>on a website which is publicly accessible and free of charge not later than one month after the meeting has taken place.</w:t>
            </w:r>
          </w:p>
        </w:tc>
      </w:tr>
      <w:tr w:rsidR="001E75D3" w:rsidRPr="001E75D3" w14:paraId="172B84CF" w14:textId="77777777" w:rsidTr="00224E30">
        <w:tc>
          <w:tcPr>
            <w:tcW w:w="486" w:type="dxa"/>
          </w:tcPr>
          <w:p w14:paraId="53AAF8BF" w14:textId="77777777" w:rsidR="007B6AA4" w:rsidRPr="001E75D3" w:rsidRDefault="007B6AA4" w:rsidP="005127E4">
            <w:pPr>
              <w:spacing w:after="200" w:line="276" w:lineRule="auto"/>
              <w:contextualSpacing/>
              <w:rPr>
                <w:rFonts w:ascii="Arial" w:hAnsi="Arial" w:cs="Arial"/>
              </w:rPr>
            </w:pPr>
          </w:p>
        </w:tc>
        <w:tc>
          <w:tcPr>
            <w:tcW w:w="8279" w:type="dxa"/>
          </w:tcPr>
          <w:p w14:paraId="6115AA1A" w14:textId="77777777" w:rsidR="007B6AA4" w:rsidRPr="001E75D3"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1E75D3">
              <w:rPr>
                <w:rFonts w:ascii="Arial" w:hAnsi="Arial" w:cs="Arial"/>
                <w:sz w:val="22"/>
                <w:szCs w:val="22"/>
                <w:lang w:bidi="en-US"/>
              </w:rPr>
              <w:t>Subject to the publication of draft minutes in accordance with standing order 12(e)</w:t>
            </w:r>
            <w:r w:rsidR="00784A51" w:rsidRPr="001E75D3">
              <w:rPr>
                <w:rFonts w:ascii="Arial" w:hAnsi="Arial" w:cs="Arial"/>
                <w:sz w:val="22"/>
                <w:szCs w:val="22"/>
                <w:lang w:bidi="en-US"/>
              </w:rPr>
              <w:t xml:space="preserve"> and standing order 20(a)</w:t>
            </w:r>
            <w:r w:rsidRPr="001E75D3">
              <w:rPr>
                <w:rFonts w:ascii="Arial" w:hAnsi="Arial" w:cs="Arial"/>
                <w:sz w:val="22"/>
                <w:szCs w:val="22"/>
                <w:lang w:bidi="en-US"/>
              </w:rPr>
              <w:t xml:space="preserve"> and following</w:t>
            </w:r>
            <w:r w:rsidR="0082584E" w:rsidRPr="001E75D3">
              <w:rPr>
                <w:rFonts w:ascii="Arial" w:hAnsi="Arial" w:cs="Arial"/>
                <w:sz w:val="22"/>
                <w:szCs w:val="22"/>
                <w:lang w:bidi="en-US"/>
              </w:rPr>
              <w:t xml:space="preserve"> </w:t>
            </w:r>
            <w:r w:rsidRPr="001E75D3">
              <w:rPr>
                <w:rFonts w:ascii="Arial" w:hAnsi="Arial" w:cs="Arial"/>
                <w:sz w:val="22"/>
                <w:szCs w:val="22"/>
                <w:lang w:bidi="en-US"/>
              </w:rPr>
              <w:t>a resolution which confirms the accuracy of the minutes of a meeting, the draft minutes or recordings of the meeting for which approved minutes exist shall be destroyed.</w:t>
            </w:r>
          </w:p>
        </w:tc>
      </w:tr>
    </w:tbl>
    <w:p w14:paraId="2497BA6B" w14:textId="77777777" w:rsidR="00F373AA" w:rsidRPr="001E75D3" w:rsidRDefault="00F373AA" w:rsidP="00224E30">
      <w:pPr>
        <w:widowControl w:val="0"/>
        <w:suppressAutoHyphens/>
        <w:autoSpaceDE w:val="0"/>
        <w:autoSpaceDN w:val="0"/>
        <w:adjustRightInd w:val="0"/>
        <w:spacing w:after="120" w:line="276" w:lineRule="auto"/>
        <w:textAlignment w:val="center"/>
        <w:rPr>
          <w:rFonts w:ascii="Arial" w:hAnsi="Arial" w:cs="Arial"/>
          <w:sz w:val="22"/>
          <w:szCs w:val="22"/>
          <w:lang w:bidi="en-US"/>
        </w:rPr>
      </w:pPr>
    </w:p>
    <w:p w14:paraId="57D52C7A" w14:textId="27FF7DC2" w:rsidR="00F373AA" w:rsidRPr="001E75D3" w:rsidRDefault="00F373AA" w:rsidP="005127E4">
      <w:pPr>
        <w:pStyle w:val="Heading1"/>
        <w:tabs>
          <w:tab w:val="clear" w:pos="851"/>
          <w:tab w:val="num" w:pos="567"/>
        </w:tabs>
        <w:spacing w:before="0" w:after="200" w:line="276" w:lineRule="auto"/>
        <w:ind w:left="850" w:hanging="850"/>
        <w:rPr>
          <w:rFonts w:ascii="Arial" w:hAnsi="Arial" w:cs="Arial"/>
          <w:b/>
          <w:color w:val="auto"/>
          <w:szCs w:val="22"/>
        </w:rPr>
      </w:pPr>
      <w:bookmarkStart w:id="92" w:name="_Toc359318567"/>
      <w:bookmarkStart w:id="93" w:name="_Toc359334518"/>
      <w:bookmarkStart w:id="94" w:name="_Toc359334797"/>
      <w:bookmarkStart w:id="95" w:name="_Toc359336499"/>
      <w:bookmarkStart w:id="96" w:name="_Toc97709680"/>
      <w:r w:rsidRPr="001E75D3">
        <w:rPr>
          <w:rFonts w:ascii="Arial" w:hAnsi="Arial" w:cs="Arial"/>
          <w:b/>
          <w:color w:val="auto"/>
          <w:szCs w:val="22"/>
        </w:rPr>
        <w:t xml:space="preserve">Code </w:t>
      </w:r>
      <w:r w:rsidR="00B42F59" w:rsidRPr="001E75D3">
        <w:rPr>
          <w:rFonts w:ascii="Arial" w:hAnsi="Arial" w:cs="Arial"/>
          <w:b/>
          <w:color w:val="auto"/>
          <w:szCs w:val="22"/>
        </w:rPr>
        <w:t>o</w:t>
      </w:r>
      <w:r w:rsidRPr="001E75D3">
        <w:rPr>
          <w:rFonts w:ascii="Arial" w:hAnsi="Arial" w:cs="Arial"/>
          <w:b/>
          <w:color w:val="auto"/>
          <w:szCs w:val="22"/>
        </w:rPr>
        <w:t xml:space="preserve">f </w:t>
      </w:r>
      <w:r w:rsidR="00B42F59" w:rsidRPr="001E75D3">
        <w:rPr>
          <w:rFonts w:ascii="Arial" w:hAnsi="Arial" w:cs="Arial"/>
          <w:b/>
          <w:color w:val="auto"/>
          <w:szCs w:val="22"/>
        </w:rPr>
        <w:t>c</w:t>
      </w:r>
      <w:r w:rsidRPr="001E75D3">
        <w:rPr>
          <w:rFonts w:ascii="Arial" w:hAnsi="Arial" w:cs="Arial"/>
          <w:b/>
          <w:color w:val="auto"/>
          <w:szCs w:val="22"/>
        </w:rPr>
        <w:t xml:space="preserve">onduct </w:t>
      </w:r>
      <w:r w:rsidR="00B42F59" w:rsidRPr="001E75D3">
        <w:rPr>
          <w:rFonts w:ascii="Arial" w:hAnsi="Arial" w:cs="Arial"/>
          <w:b/>
          <w:color w:val="auto"/>
          <w:szCs w:val="22"/>
        </w:rPr>
        <w:t>a</w:t>
      </w:r>
      <w:r w:rsidRPr="001E75D3">
        <w:rPr>
          <w:rFonts w:ascii="Arial" w:hAnsi="Arial" w:cs="Arial"/>
          <w:b/>
          <w:color w:val="auto"/>
          <w:szCs w:val="22"/>
        </w:rPr>
        <w:t xml:space="preserve">nd </w:t>
      </w:r>
      <w:r w:rsidR="00B42F59" w:rsidRPr="001E75D3">
        <w:rPr>
          <w:rFonts w:ascii="Arial" w:hAnsi="Arial" w:cs="Arial"/>
          <w:b/>
          <w:color w:val="auto"/>
          <w:szCs w:val="22"/>
        </w:rPr>
        <w:t>d</w:t>
      </w:r>
      <w:r w:rsidRPr="001E75D3">
        <w:rPr>
          <w:rFonts w:ascii="Arial" w:hAnsi="Arial" w:cs="Arial"/>
          <w:b/>
          <w:color w:val="auto"/>
          <w:szCs w:val="22"/>
        </w:rPr>
        <w:t>ispensations</w:t>
      </w:r>
      <w:bookmarkStart w:id="97" w:name="_Toc359318568"/>
      <w:bookmarkEnd w:id="91"/>
      <w:bookmarkEnd w:id="92"/>
      <w:bookmarkEnd w:id="93"/>
      <w:bookmarkEnd w:id="94"/>
      <w:bookmarkEnd w:id="95"/>
      <w:bookmarkEnd w:id="96"/>
    </w:p>
    <w:p w14:paraId="6904C4A3" w14:textId="33DB5AE3" w:rsidR="009E58A9" w:rsidRPr="001E75D3" w:rsidRDefault="00883BA0" w:rsidP="00F341CE">
      <w:pPr>
        <w:rPr>
          <w:rFonts w:ascii="Arial" w:hAnsi="Arial" w:cs="Arial"/>
          <w:sz w:val="22"/>
          <w:szCs w:val="22"/>
        </w:rPr>
      </w:pPr>
      <w:r w:rsidRPr="001E75D3">
        <w:rPr>
          <w:rFonts w:ascii="Arial" w:hAnsi="Arial" w:cs="Arial"/>
          <w:sz w:val="22"/>
          <w:szCs w:val="22"/>
        </w:rPr>
        <w:t>See also standing order 3(</w:t>
      </w:r>
      <w:r w:rsidR="00317214" w:rsidRPr="001E75D3">
        <w:rPr>
          <w:rFonts w:ascii="Arial" w:hAnsi="Arial" w:cs="Arial"/>
          <w:sz w:val="22"/>
          <w:szCs w:val="22"/>
        </w:rPr>
        <w:t>u</w:t>
      </w:r>
      <w:bookmarkEnd w:id="97"/>
      <w:r w:rsidR="00502A47" w:rsidRPr="001E75D3">
        <w:rPr>
          <w:rFonts w:ascii="Arial" w:hAnsi="Arial" w:cs="Arial"/>
          <w:sz w:val="22"/>
          <w:szCs w:val="22"/>
        </w:rPr>
        <w:t>).</w:t>
      </w:r>
    </w:p>
    <w:p w14:paraId="013A8B4A" w14:textId="77777777" w:rsidR="00F341CE" w:rsidRPr="001E75D3" w:rsidRDefault="00F341CE" w:rsidP="00F341CE">
      <w:pPr>
        <w:rPr>
          <w:rFonts w:ascii="Arial" w:hAnsi="Arial" w:cs="Arial"/>
          <w:sz w:val="22"/>
          <w:szCs w:val="22"/>
        </w:rPr>
      </w:pPr>
    </w:p>
    <w:p w14:paraId="76F88A30" w14:textId="77777777" w:rsidR="00883BA0" w:rsidRPr="001E75D3"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sz w:val="22"/>
          <w:szCs w:val="22"/>
          <w:lang w:bidi="en-US"/>
        </w:rPr>
      </w:pPr>
      <w:r w:rsidRPr="001E75D3">
        <w:rPr>
          <w:rFonts w:ascii="Arial" w:hAnsi="Arial" w:cs="Arial"/>
          <w:bCs/>
          <w:sz w:val="22"/>
          <w:szCs w:val="22"/>
          <w:lang w:bidi="en-US"/>
        </w:rPr>
        <w:t xml:space="preserve">All councillors and non-councillors with voting rights shall observe the </w:t>
      </w:r>
      <w:r w:rsidR="00537CEB" w:rsidRPr="001E75D3">
        <w:rPr>
          <w:rFonts w:ascii="Arial" w:hAnsi="Arial" w:cs="Arial"/>
          <w:bCs/>
          <w:sz w:val="22"/>
          <w:szCs w:val="22"/>
          <w:lang w:bidi="en-US"/>
        </w:rPr>
        <w:t>code of conduct adopted by the C</w:t>
      </w:r>
      <w:r w:rsidRPr="001E75D3">
        <w:rPr>
          <w:rFonts w:ascii="Arial" w:hAnsi="Arial" w:cs="Arial"/>
          <w:bCs/>
          <w:sz w:val="22"/>
          <w:szCs w:val="22"/>
          <w:lang w:bidi="en-US"/>
        </w:rPr>
        <w:t>ouncil.</w:t>
      </w:r>
    </w:p>
    <w:p w14:paraId="37DA3FA3" w14:textId="77777777" w:rsidR="00883BA0" w:rsidRPr="001E75D3"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Unless he has been granted a dispensation, a councillor or non-councillor with voting rights shall withdraw from a meeting </w:t>
      </w:r>
      <w:r w:rsidRPr="001E75D3">
        <w:rPr>
          <w:rFonts w:ascii="Arial" w:hAnsi="Arial" w:cs="Arial"/>
          <w:sz w:val="22"/>
          <w:szCs w:val="22"/>
        </w:rPr>
        <w:t xml:space="preserve">when it is </w:t>
      </w:r>
      <w:r w:rsidRPr="001E75D3">
        <w:rPr>
          <w:rFonts w:ascii="Arial" w:hAnsi="Arial" w:cs="Arial"/>
          <w:sz w:val="22"/>
          <w:szCs w:val="22"/>
          <w:lang w:bidi="en-US"/>
        </w:rPr>
        <w:t>considering a matter in which he has a disclosable pecuniary interest. He may return to the meeting after it has considered the matter in which he had the interest.</w:t>
      </w:r>
    </w:p>
    <w:p w14:paraId="4AC80EC8" w14:textId="77777777" w:rsidR="00883BA0" w:rsidRPr="001E75D3"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Unless he has been granted a dispensation, a councillor or non-councillor with voting rights shall withdraw from a meeting when it is considering a matter in which he has another </w:t>
      </w:r>
      <w:r w:rsidR="00537CEB" w:rsidRPr="001E75D3">
        <w:rPr>
          <w:rFonts w:ascii="Arial" w:hAnsi="Arial" w:cs="Arial"/>
          <w:sz w:val="22"/>
          <w:szCs w:val="22"/>
          <w:lang w:bidi="en-US"/>
        </w:rPr>
        <w:t>interest if so required by the C</w:t>
      </w:r>
      <w:r w:rsidRPr="001E75D3">
        <w:rPr>
          <w:rFonts w:ascii="Arial" w:hAnsi="Arial" w:cs="Arial"/>
          <w:sz w:val="22"/>
          <w:szCs w:val="22"/>
          <w:lang w:bidi="en-US"/>
        </w:rPr>
        <w:t>ouncil’s code of conduct</w:t>
      </w:r>
      <w:r w:rsidRPr="001E75D3">
        <w:rPr>
          <w:rFonts w:ascii="Arial" w:hAnsi="Arial" w:cs="Arial"/>
          <w:sz w:val="22"/>
          <w:szCs w:val="22"/>
        </w:rPr>
        <w:t xml:space="preserve">. </w:t>
      </w:r>
      <w:r w:rsidRPr="001E75D3">
        <w:rPr>
          <w:rFonts w:ascii="Arial" w:hAnsi="Arial" w:cs="Arial"/>
          <w:sz w:val="22"/>
          <w:szCs w:val="22"/>
          <w:lang w:bidi="en-US"/>
        </w:rPr>
        <w:t>He may return to the meeting after it has considered the matter in which he had the interest.</w:t>
      </w:r>
    </w:p>
    <w:p w14:paraId="77EBDBD4" w14:textId="77777777" w:rsidR="00883BA0" w:rsidRPr="001E75D3"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b/>
          <w:sz w:val="22"/>
          <w:szCs w:val="22"/>
          <w:lang w:bidi="en-US"/>
        </w:rPr>
        <w:t>Dispensation requests shall be in writing and submitted to the Proper Officer</w:t>
      </w:r>
      <w:r w:rsidRPr="001E75D3">
        <w:rPr>
          <w:rFonts w:ascii="Arial" w:hAnsi="Arial" w:cs="Arial"/>
          <w:sz w:val="22"/>
          <w:szCs w:val="22"/>
          <w:lang w:bidi="en-US"/>
        </w:rPr>
        <w:t xml:space="preserve"> as soon as possible before the meeting, or failing that, at the start of the meeting for which the dispensation is required.</w:t>
      </w:r>
    </w:p>
    <w:p w14:paraId="2E5D57AB" w14:textId="13F83472" w:rsidR="00883BA0" w:rsidRPr="001E75D3"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A decision as to whether to grant a dispensation shall be made </w:t>
      </w:r>
      <w:r w:rsidR="00641BA9" w:rsidRPr="001E75D3">
        <w:rPr>
          <w:rFonts w:ascii="Arial" w:hAnsi="Arial" w:cs="Arial"/>
          <w:sz w:val="22"/>
          <w:szCs w:val="22"/>
          <w:lang w:bidi="en-US"/>
        </w:rPr>
        <w:t>by the Proper Officer</w:t>
      </w:r>
      <w:r w:rsidRPr="001E75D3">
        <w:rPr>
          <w:rFonts w:ascii="Arial" w:hAnsi="Arial" w:cs="Arial"/>
          <w:sz w:val="22"/>
          <w:szCs w:val="22"/>
          <w:lang w:bidi="en-US"/>
        </w:rPr>
        <w:t xml:space="preserve"> and that decision is final.</w:t>
      </w:r>
    </w:p>
    <w:p w14:paraId="4DF8F424" w14:textId="77777777" w:rsidR="00883BA0" w:rsidRPr="001E75D3"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A dispensation request shall confirm:</w:t>
      </w:r>
    </w:p>
    <w:p w14:paraId="62BAEBAF" w14:textId="77777777" w:rsidR="00883BA0" w:rsidRPr="001E75D3" w:rsidRDefault="00883BA0" w:rsidP="008A0D79">
      <w:pPr>
        <w:widowControl w:val="0"/>
        <w:numPr>
          <w:ilvl w:val="2"/>
          <w:numId w:val="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 xml:space="preserve">the description and the nature of the disclosable pecuniary interest or other interest to which the request for the dispensation relates; </w:t>
      </w:r>
    </w:p>
    <w:p w14:paraId="37F073EA" w14:textId="77777777" w:rsidR="00883BA0" w:rsidRPr="001E75D3" w:rsidRDefault="00883BA0" w:rsidP="008A0D79">
      <w:pPr>
        <w:widowControl w:val="0"/>
        <w:numPr>
          <w:ilvl w:val="2"/>
          <w:numId w:val="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whether the dispensation is required to participate at a meeting in a discussion only or a discussion and a vote;</w:t>
      </w:r>
    </w:p>
    <w:p w14:paraId="1E9B9B98" w14:textId="77777777" w:rsidR="00883BA0" w:rsidRPr="001E75D3" w:rsidRDefault="00883BA0" w:rsidP="008A0D79">
      <w:pPr>
        <w:widowControl w:val="0"/>
        <w:numPr>
          <w:ilvl w:val="2"/>
          <w:numId w:val="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lastRenderedPageBreak/>
        <w:t xml:space="preserve">the date of the meeting or the period (not exceeding four years) for which the dispensation is sought; and </w:t>
      </w:r>
    </w:p>
    <w:p w14:paraId="52ACE9EA" w14:textId="77777777" w:rsidR="00883BA0" w:rsidRPr="001E75D3" w:rsidRDefault="00883BA0" w:rsidP="008A0D79">
      <w:pPr>
        <w:widowControl w:val="0"/>
        <w:numPr>
          <w:ilvl w:val="2"/>
          <w:numId w:val="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an explanation as to why the dispensation is sought.</w:t>
      </w:r>
    </w:p>
    <w:p w14:paraId="4E968BBA" w14:textId="77777777" w:rsidR="00883BA0" w:rsidRPr="001E75D3" w:rsidRDefault="00883BA0" w:rsidP="005127E4">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bCs/>
          <w:spacing w:val="-2"/>
          <w:sz w:val="22"/>
          <w:szCs w:val="22"/>
          <w:lang w:bidi="en-US"/>
        </w:rPr>
        <w:t>Subject to standing orders 13(d) and (f</w:t>
      </w:r>
      <w:r w:rsidR="00473A3F" w:rsidRPr="001E75D3">
        <w:rPr>
          <w:rFonts w:ascii="Arial" w:hAnsi="Arial" w:cs="Arial"/>
          <w:bCs/>
          <w:spacing w:val="-2"/>
          <w:sz w:val="22"/>
          <w:szCs w:val="22"/>
          <w:lang w:bidi="en-US"/>
        </w:rPr>
        <w:t>),</w:t>
      </w:r>
      <w:r w:rsidRPr="001E75D3">
        <w:rPr>
          <w:rFonts w:ascii="Arial" w:hAnsi="Arial" w:cs="Arial"/>
          <w:bCs/>
          <w:spacing w:val="-2"/>
          <w:sz w:val="22"/>
          <w:szCs w:val="22"/>
          <w:lang w:bidi="en-US"/>
        </w:rPr>
        <w:t xml:space="preserve"> </w:t>
      </w:r>
      <w:r w:rsidR="004D55C3" w:rsidRPr="001E75D3">
        <w:rPr>
          <w:rFonts w:ascii="Arial" w:hAnsi="Arial" w:cs="Arial"/>
          <w:bCs/>
          <w:spacing w:val="-2"/>
          <w:sz w:val="22"/>
          <w:szCs w:val="22"/>
          <w:lang w:bidi="en-US"/>
        </w:rPr>
        <w:t>a dispensation request</w:t>
      </w:r>
      <w:r w:rsidRPr="001E75D3">
        <w:rPr>
          <w:rFonts w:ascii="Arial" w:hAnsi="Arial" w:cs="Arial"/>
          <w:bCs/>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1E75D3">
        <w:rPr>
          <w:rFonts w:ascii="Arial" w:hAnsi="Arial" w:cs="Arial"/>
          <w:bCs/>
          <w:spacing w:val="-2"/>
          <w:sz w:val="22"/>
          <w:szCs w:val="22"/>
          <w:lang w:bidi="en-US"/>
        </w:rPr>
        <w:t>eginning of the meeting of the C</w:t>
      </w:r>
      <w:r w:rsidRPr="001E75D3">
        <w:rPr>
          <w:rFonts w:ascii="Arial" w:hAnsi="Arial" w:cs="Arial"/>
          <w:bCs/>
          <w:spacing w:val="-2"/>
          <w:sz w:val="22"/>
          <w:szCs w:val="22"/>
          <w:lang w:bidi="en-US"/>
        </w:rPr>
        <w:t>ouncil</w:t>
      </w:r>
      <w:r w:rsidR="004D55C3" w:rsidRPr="001E75D3">
        <w:rPr>
          <w:rFonts w:ascii="Arial" w:hAnsi="Arial" w:cs="Arial"/>
          <w:bCs/>
          <w:spacing w:val="-2"/>
          <w:sz w:val="22"/>
          <w:szCs w:val="22"/>
          <w:lang w:bidi="en-US"/>
        </w:rPr>
        <w:t>, or committee or</w:t>
      </w:r>
      <w:r w:rsidRPr="001E75D3">
        <w:rPr>
          <w:rFonts w:ascii="Arial" w:hAnsi="Arial" w:cs="Arial"/>
          <w:bCs/>
          <w:spacing w:val="-2"/>
          <w:sz w:val="22"/>
          <w:szCs w:val="22"/>
          <w:lang w:bidi="en-US"/>
        </w:rPr>
        <w:t xml:space="preserve"> sub-committee for which the dispensation is required].</w:t>
      </w:r>
    </w:p>
    <w:p w14:paraId="007B309F" w14:textId="77777777" w:rsidR="00883BA0" w:rsidRPr="001E75D3" w:rsidRDefault="00883BA0" w:rsidP="005127E4">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spacing w:val="-2"/>
          <w:sz w:val="22"/>
          <w:szCs w:val="22"/>
          <w:lang w:bidi="en-US"/>
        </w:rPr>
      </w:pPr>
      <w:r w:rsidRPr="001E75D3">
        <w:rPr>
          <w:rFonts w:ascii="Arial" w:hAnsi="Arial" w:cs="Arial"/>
          <w:b/>
          <w:bCs/>
          <w:spacing w:val="-2"/>
          <w:sz w:val="22"/>
          <w:szCs w:val="22"/>
          <w:lang w:bidi="en-US"/>
        </w:rPr>
        <w:t>A dispensation may be granted in accord</w:t>
      </w:r>
      <w:r w:rsidR="00573C4E" w:rsidRPr="001E75D3">
        <w:rPr>
          <w:rFonts w:ascii="Arial" w:hAnsi="Arial" w:cs="Arial"/>
          <w:b/>
          <w:bCs/>
          <w:spacing w:val="-2"/>
          <w:sz w:val="22"/>
          <w:szCs w:val="22"/>
          <w:lang w:bidi="en-US"/>
        </w:rPr>
        <w:t xml:space="preserve">ance with standing order 13(e) </w:t>
      </w:r>
      <w:r w:rsidRPr="001E75D3">
        <w:rPr>
          <w:rFonts w:ascii="Arial" w:hAnsi="Arial" w:cs="Arial"/>
          <w:b/>
          <w:bCs/>
          <w:spacing w:val="-2"/>
          <w:sz w:val="22"/>
          <w:szCs w:val="22"/>
          <w:lang w:bidi="en-US"/>
        </w:rPr>
        <w:t xml:space="preserve">if having regard to all relevant circumstances </w:t>
      </w:r>
      <w:r w:rsidR="00573C4E" w:rsidRPr="001E75D3">
        <w:rPr>
          <w:rFonts w:ascii="Arial" w:hAnsi="Arial" w:cs="Arial"/>
          <w:b/>
          <w:bCs/>
          <w:spacing w:val="-2"/>
          <w:sz w:val="22"/>
          <w:szCs w:val="22"/>
          <w:lang w:bidi="en-US"/>
        </w:rPr>
        <w:t>any of the following apply</w:t>
      </w:r>
      <w:r w:rsidRPr="001E75D3">
        <w:rPr>
          <w:rFonts w:ascii="Arial" w:hAnsi="Arial" w:cs="Arial"/>
          <w:b/>
          <w:bCs/>
          <w:spacing w:val="-2"/>
          <w:sz w:val="22"/>
          <w:szCs w:val="22"/>
          <w:lang w:bidi="en-US"/>
        </w:rPr>
        <w:t>:</w:t>
      </w:r>
    </w:p>
    <w:p w14:paraId="1104F345" w14:textId="77777777" w:rsidR="00883BA0" w:rsidRPr="001E75D3" w:rsidRDefault="00883BA0" w:rsidP="008A0D79">
      <w:pPr>
        <w:pStyle w:val="ListParagraph"/>
        <w:widowControl w:val="0"/>
        <w:numPr>
          <w:ilvl w:val="1"/>
          <w:numId w:val="3"/>
        </w:numPr>
        <w:suppressAutoHyphens/>
        <w:autoSpaceDE w:val="0"/>
        <w:autoSpaceDN w:val="0"/>
        <w:adjustRightInd w:val="0"/>
        <w:spacing w:after="120" w:line="276" w:lineRule="auto"/>
        <w:textAlignment w:val="center"/>
        <w:rPr>
          <w:rFonts w:ascii="Arial" w:hAnsi="Arial" w:cs="Arial"/>
          <w:b/>
          <w:bCs/>
          <w:spacing w:val="-2"/>
          <w:sz w:val="22"/>
          <w:szCs w:val="22"/>
          <w:lang w:bidi="en-US"/>
        </w:rPr>
      </w:pPr>
      <w:r w:rsidRPr="001E75D3">
        <w:rPr>
          <w:rFonts w:ascii="Arial" w:hAnsi="Arial" w:cs="Arial"/>
          <w:b/>
          <w:bCs/>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r w:rsidR="00573C4E" w:rsidRPr="001E75D3">
        <w:rPr>
          <w:rFonts w:ascii="Arial" w:hAnsi="Arial" w:cs="Arial"/>
          <w:b/>
          <w:bCs/>
          <w:spacing w:val="-2"/>
          <w:sz w:val="22"/>
          <w:szCs w:val="22"/>
          <w:lang w:bidi="en-US"/>
        </w:rPr>
        <w:t xml:space="preserve">; </w:t>
      </w:r>
    </w:p>
    <w:p w14:paraId="05F557B1" w14:textId="77777777" w:rsidR="00883BA0" w:rsidRPr="001E75D3" w:rsidRDefault="00883BA0" w:rsidP="008A0D79">
      <w:pPr>
        <w:pStyle w:val="ListParagraph"/>
        <w:widowControl w:val="0"/>
        <w:numPr>
          <w:ilvl w:val="1"/>
          <w:numId w:val="3"/>
        </w:numPr>
        <w:suppressAutoHyphens/>
        <w:autoSpaceDE w:val="0"/>
        <w:autoSpaceDN w:val="0"/>
        <w:adjustRightInd w:val="0"/>
        <w:spacing w:after="120" w:line="276" w:lineRule="auto"/>
        <w:textAlignment w:val="center"/>
        <w:rPr>
          <w:rFonts w:ascii="Arial" w:hAnsi="Arial" w:cs="Arial"/>
          <w:b/>
          <w:bCs/>
          <w:spacing w:val="-2"/>
          <w:sz w:val="22"/>
          <w:szCs w:val="22"/>
          <w:lang w:bidi="en-US"/>
        </w:rPr>
      </w:pPr>
      <w:r w:rsidRPr="001E75D3">
        <w:rPr>
          <w:rFonts w:ascii="Arial" w:hAnsi="Arial" w:cs="Arial"/>
          <w:b/>
          <w:bCs/>
          <w:spacing w:val="-2"/>
          <w:sz w:val="22"/>
          <w:szCs w:val="22"/>
          <w:lang w:bidi="en-US"/>
        </w:rPr>
        <w:t>granting the dispensation is in the inte</w:t>
      </w:r>
      <w:r w:rsidR="00537CEB" w:rsidRPr="001E75D3">
        <w:rPr>
          <w:rFonts w:ascii="Arial" w:hAnsi="Arial" w:cs="Arial"/>
          <w:b/>
          <w:bCs/>
          <w:spacing w:val="-2"/>
          <w:sz w:val="22"/>
          <w:szCs w:val="22"/>
          <w:lang w:bidi="en-US"/>
        </w:rPr>
        <w:t>rests of persons living in the C</w:t>
      </w:r>
      <w:r w:rsidR="00573C4E" w:rsidRPr="001E75D3">
        <w:rPr>
          <w:rFonts w:ascii="Arial" w:hAnsi="Arial" w:cs="Arial"/>
          <w:b/>
          <w:bCs/>
          <w:spacing w:val="-2"/>
          <w:sz w:val="22"/>
          <w:szCs w:val="22"/>
          <w:lang w:bidi="en-US"/>
        </w:rPr>
        <w:t>ouncil’s area; or</w:t>
      </w:r>
    </w:p>
    <w:p w14:paraId="02A15933" w14:textId="4B2CD0DA" w:rsidR="00883BA0" w:rsidRPr="001E75D3" w:rsidRDefault="00883BA0" w:rsidP="008A0D79">
      <w:pPr>
        <w:pStyle w:val="ListParagraph"/>
        <w:widowControl w:val="0"/>
        <w:numPr>
          <w:ilvl w:val="1"/>
          <w:numId w:val="3"/>
        </w:numPr>
        <w:suppressAutoHyphens/>
        <w:autoSpaceDE w:val="0"/>
        <w:autoSpaceDN w:val="0"/>
        <w:adjustRightInd w:val="0"/>
        <w:spacing w:after="120" w:line="276" w:lineRule="auto"/>
        <w:textAlignment w:val="center"/>
        <w:rPr>
          <w:rFonts w:ascii="Arial" w:hAnsi="Arial" w:cs="Arial"/>
          <w:b/>
          <w:bCs/>
          <w:spacing w:val="-2"/>
          <w:sz w:val="22"/>
          <w:szCs w:val="22"/>
          <w:lang w:bidi="en-US"/>
        </w:rPr>
      </w:pPr>
      <w:r w:rsidRPr="001E75D3">
        <w:rPr>
          <w:rFonts w:ascii="Arial" w:hAnsi="Arial" w:cs="Arial"/>
          <w:b/>
          <w:bCs/>
          <w:spacing w:val="-2"/>
          <w:sz w:val="22"/>
          <w:szCs w:val="22"/>
          <w:lang w:bidi="en-US"/>
        </w:rPr>
        <w:t>it is otherwise appropriate to grant a dispensation.</w:t>
      </w:r>
    </w:p>
    <w:p w14:paraId="0A11E191" w14:textId="0E8FAAFC" w:rsidR="00883BA0" w:rsidRPr="001E75D3" w:rsidRDefault="00F373AA" w:rsidP="005127E4">
      <w:pPr>
        <w:pStyle w:val="Heading1"/>
        <w:spacing w:before="0" w:after="200" w:line="276" w:lineRule="auto"/>
        <w:ind w:left="567" w:hanging="567"/>
        <w:rPr>
          <w:rFonts w:ascii="Arial" w:hAnsi="Arial" w:cs="Arial"/>
          <w:b/>
          <w:color w:val="auto"/>
        </w:rPr>
      </w:pPr>
      <w:bookmarkStart w:id="98" w:name="_Toc357072142"/>
      <w:bookmarkStart w:id="99" w:name="_Toc359334519"/>
      <w:bookmarkStart w:id="100" w:name="_Toc359334798"/>
      <w:bookmarkStart w:id="101" w:name="_Toc359336500"/>
      <w:bookmarkStart w:id="102" w:name="_Toc359318569"/>
      <w:bookmarkStart w:id="103" w:name="_Toc359334520"/>
      <w:bookmarkStart w:id="104" w:name="_Toc359334799"/>
      <w:bookmarkStart w:id="105" w:name="_Toc359336501"/>
      <w:bookmarkStart w:id="106" w:name="_Toc97709681"/>
      <w:bookmarkStart w:id="107" w:name="_Toc357072150"/>
      <w:bookmarkStart w:id="108" w:name="_Toc357072143"/>
      <w:bookmarkEnd w:id="99"/>
      <w:bookmarkEnd w:id="100"/>
      <w:bookmarkEnd w:id="101"/>
      <w:r w:rsidRPr="001E75D3">
        <w:rPr>
          <w:rFonts w:ascii="Arial" w:hAnsi="Arial" w:cs="Arial"/>
          <w:b/>
          <w:color w:val="auto"/>
        </w:rPr>
        <w:t xml:space="preserve">Code </w:t>
      </w:r>
      <w:r w:rsidR="00F341CE" w:rsidRPr="001E75D3">
        <w:rPr>
          <w:rFonts w:ascii="Arial" w:hAnsi="Arial" w:cs="Arial"/>
          <w:b/>
          <w:color w:val="auto"/>
        </w:rPr>
        <w:t>o</w:t>
      </w:r>
      <w:r w:rsidRPr="001E75D3">
        <w:rPr>
          <w:rFonts w:ascii="Arial" w:hAnsi="Arial" w:cs="Arial"/>
          <w:b/>
          <w:color w:val="auto"/>
        </w:rPr>
        <w:t xml:space="preserve">f </w:t>
      </w:r>
      <w:r w:rsidR="00B42F59" w:rsidRPr="001E75D3">
        <w:rPr>
          <w:rFonts w:ascii="Arial" w:hAnsi="Arial" w:cs="Arial"/>
          <w:b/>
          <w:color w:val="auto"/>
        </w:rPr>
        <w:t>c</w:t>
      </w:r>
      <w:r w:rsidRPr="001E75D3">
        <w:rPr>
          <w:rFonts w:ascii="Arial" w:hAnsi="Arial" w:cs="Arial"/>
          <w:b/>
          <w:color w:val="auto"/>
        </w:rPr>
        <w:t xml:space="preserve">onduct </w:t>
      </w:r>
      <w:r w:rsidR="00B42F59" w:rsidRPr="001E75D3">
        <w:rPr>
          <w:rFonts w:ascii="Arial" w:hAnsi="Arial" w:cs="Arial"/>
          <w:b/>
          <w:color w:val="auto"/>
        </w:rPr>
        <w:t>c</w:t>
      </w:r>
      <w:r w:rsidRPr="001E75D3">
        <w:rPr>
          <w:rFonts w:ascii="Arial" w:hAnsi="Arial" w:cs="Arial"/>
          <w:b/>
          <w:color w:val="auto"/>
        </w:rPr>
        <w:t>omplaints</w:t>
      </w:r>
      <w:bookmarkEnd w:id="102"/>
      <w:bookmarkEnd w:id="103"/>
      <w:bookmarkEnd w:id="104"/>
      <w:bookmarkEnd w:id="105"/>
      <w:bookmarkEnd w:id="106"/>
      <w:r w:rsidRPr="001E75D3">
        <w:rPr>
          <w:rFonts w:ascii="Arial" w:hAnsi="Arial" w:cs="Arial"/>
          <w:b/>
          <w:color w:val="auto"/>
        </w:rPr>
        <w:t xml:space="preserve"> </w:t>
      </w:r>
      <w:bookmarkEnd w:id="107"/>
    </w:p>
    <w:p w14:paraId="0DE4F2B8" w14:textId="01F9E4CA" w:rsidR="00C51377" w:rsidRPr="001A1BFB" w:rsidRDefault="00883BA0" w:rsidP="005127E4">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sz w:val="22"/>
          <w:szCs w:val="22"/>
          <w:highlight w:val="yellow"/>
          <w:lang w:bidi="en-US"/>
        </w:rPr>
      </w:pPr>
      <w:r w:rsidRPr="001A1BFB">
        <w:rPr>
          <w:rFonts w:ascii="Arial" w:hAnsi="Arial" w:cs="Arial"/>
          <w:b/>
          <w:sz w:val="22"/>
          <w:szCs w:val="22"/>
          <w:highlight w:val="yellow"/>
          <w:lang w:bidi="en-US"/>
        </w:rPr>
        <w:t xml:space="preserve">Upon notification by the District or Unitary Council that a councillor or non-councillor with </w:t>
      </w:r>
      <w:r w:rsidR="00452E53" w:rsidRPr="001A1BFB">
        <w:rPr>
          <w:rFonts w:ascii="Arial" w:hAnsi="Arial" w:cs="Arial"/>
          <w:b/>
          <w:sz w:val="22"/>
          <w:szCs w:val="22"/>
          <w:highlight w:val="yellow"/>
          <w:lang w:bidi="en-US"/>
        </w:rPr>
        <w:t>voting rights has breached the Council’s code of conduct, the C</w:t>
      </w:r>
      <w:r w:rsidRPr="001A1BFB">
        <w:rPr>
          <w:rFonts w:ascii="Arial" w:hAnsi="Arial" w:cs="Arial"/>
          <w:b/>
          <w:sz w:val="22"/>
          <w:szCs w:val="22"/>
          <w:highlight w:val="yellow"/>
          <w:lang w:bidi="en-US"/>
        </w:rPr>
        <w:t>ouncil shall consider what, if any, action to take against him. Such action excludes disqualification or suspension from office.</w:t>
      </w:r>
      <w:bookmarkStart w:id="109" w:name="_Toc359318570"/>
      <w:bookmarkStart w:id="110" w:name="_Toc359334521"/>
      <w:bookmarkStart w:id="111" w:name="_Toc359334800"/>
      <w:bookmarkStart w:id="112" w:name="_Toc359336502"/>
    </w:p>
    <w:p w14:paraId="4F8D21A9" w14:textId="77777777" w:rsidR="001A1BFB" w:rsidRDefault="001A1BFB">
      <w:pPr>
        <w:rPr>
          <w:rFonts w:ascii="Arial" w:hAnsi="Arial" w:cs="Arial"/>
          <w:b/>
          <w:szCs w:val="22"/>
          <w:lang w:bidi="en-US"/>
        </w:rPr>
      </w:pPr>
      <w:bookmarkStart w:id="113" w:name="_Toc97709682"/>
    </w:p>
    <w:p w14:paraId="5146E352" w14:textId="0070FD42" w:rsidR="0082087C" w:rsidRPr="001E75D3" w:rsidRDefault="0082087C">
      <w:pPr>
        <w:rPr>
          <w:rFonts w:ascii="Arial" w:eastAsiaTheme="majorEastAsia" w:hAnsi="Arial" w:cs="Arial"/>
          <w:b/>
          <w:bCs/>
          <w:sz w:val="22"/>
          <w:szCs w:val="22"/>
          <w:lang w:bidi="en-US"/>
        </w:rPr>
      </w:pPr>
      <w:r w:rsidRPr="001E75D3">
        <w:rPr>
          <w:rFonts w:ascii="Arial" w:hAnsi="Arial" w:cs="Arial"/>
          <w:b/>
          <w:szCs w:val="22"/>
          <w:lang w:bidi="en-US"/>
        </w:rPr>
        <w:br w:type="page"/>
      </w:r>
    </w:p>
    <w:p w14:paraId="73564B42" w14:textId="2096B913" w:rsidR="00883BA0" w:rsidRPr="001E75D3" w:rsidRDefault="00F373AA" w:rsidP="005127E4">
      <w:pPr>
        <w:pStyle w:val="Heading1"/>
        <w:spacing w:before="0" w:after="200" w:line="276" w:lineRule="auto"/>
        <w:ind w:left="567" w:hanging="567"/>
        <w:rPr>
          <w:rFonts w:ascii="Arial" w:hAnsi="Arial" w:cs="Arial"/>
          <w:b/>
          <w:color w:val="auto"/>
          <w:szCs w:val="22"/>
          <w:lang w:bidi="en-US"/>
        </w:rPr>
      </w:pPr>
      <w:r w:rsidRPr="001E75D3">
        <w:rPr>
          <w:rFonts w:ascii="Arial" w:hAnsi="Arial" w:cs="Arial"/>
          <w:b/>
          <w:color w:val="auto"/>
          <w:szCs w:val="22"/>
          <w:lang w:bidi="en-US"/>
        </w:rPr>
        <w:lastRenderedPageBreak/>
        <w:t xml:space="preserve">Proper </w:t>
      </w:r>
      <w:r w:rsidR="00B42F59" w:rsidRPr="001E75D3">
        <w:rPr>
          <w:rFonts w:ascii="Arial" w:hAnsi="Arial" w:cs="Arial"/>
          <w:b/>
          <w:color w:val="auto"/>
          <w:szCs w:val="22"/>
          <w:lang w:bidi="en-US"/>
        </w:rPr>
        <w:t>o</w:t>
      </w:r>
      <w:r w:rsidRPr="001E75D3">
        <w:rPr>
          <w:rFonts w:ascii="Arial" w:hAnsi="Arial" w:cs="Arial"/>
          <w:b/>
          <w:color w:val="auto"/>
          <w:szCs w:val="22"/>
          <w:lang w:bidi="en-US"/>
        </w:rPr>
        <w:t>fficer</w:t>
      </w:r>
      <w:bookmarkEnd w:id="108"/>
      <w:bookmarkEnd w:id="109"/>
      <w:bookmarkEnd w:id="110"/>
      <w:bookmarkEnd w:id="111"/>
      <w:bookmarkEnd w:id="112"/>
      <w:bookmarkEnd w:id="113"/>
      <w:r w:rsidRPr="001E75D3">
        <w:rPr>
          <w:rFonts w:ascii="Arial" w:hAnsi="Arial" w:cs="Arial"/>
          <w:b/>
          <w:color w:val="auto"/>
          <w:szCs w:val="22"/>
          <w:lang w:bidi="en-US"/>
        </w:rPr>
        <w:t xml:space="preserve"> </w:t>
      </w:r>
    </w:p>
    <w:p w14:paraId="50920608" w14:textId="77777777" w:rsidR="00883BA0" w:rsidRPr="001E75D3" w:rsidRDefault="00883BA0" w:rsidP="005127E4">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The Proper Officer shall be either (i) the clerk or (ii) other st</w:t>
      </w:r>
      <w:r w:rsidR="00452E53" w:rsidRPr="001E75D3">
        <w:rPr>
          <w:rFonts w:ascii="Arial" w:hAnsi="Arial" w:cs="Arial"/>
          <w:sz w:val="22"/>
          <w:szCs w:val="22"/>
          <w:lang w:bidi="en-US"/>
        </w:rPr>
        <w:t>aff member(s) nominated by the C</w:t>
      </w:r>
      <w:r w:rsidRPr="001E75D3">
        <w:rPr>
          <w:rFonts w:ascii="Arial" w:hAnsi="Arial" w:cs="Arial"/>
          <w:sz w:val="22"/>
          <w:szCs w:val="22"/>
          <w:lang w:bidi="en-US"/>
        </w:rPr>
        <w:t xml:space="preserve">ouncil to undertake the work of the Proper Officer when the Proper Officer is absent. </w:t>
      </w:r>
    </w:p>
    <w:p w14:paraId="0CFE3FD8" w14:textId="77777777" w:rsidR="00883BA0" w:rsidRPr="001E75D3" w:rsidRDefault="00883BA0" w:rsidP="005127E4">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The Proper Officer shall:</w:t>
      </w:r>
    </w:p>
    <w:p w14:paraId="10E3FA45" w14:textId="77777777" w:rsidR="00F11317" w:rsidRPr="001E75D3"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b/>
          <w:bCs/>
          <w:sz w:val="22"/>
          <w:szCs w:val="22"/>
          <w:lang w:bidi="en-US"/>
        </w:rPr>
        <w:t xml:space="preserve">at least three clear days before a meeting of the council, a committee </w:t>
      </w:r>
      <w:r w:rsidR="00AE24F9" w:rsidRPr="001E75D3">
        <w:rPr>
          <w:rFonts w:ascii="Arial" w:hAnsi="Arial" w:cs="Arial"/>
          <w:bCs/>
          <w:sz w:val="22"/>
          <w:szCs w:val="22"/>
          <w:lang w:bidi="en-US"/>
        </w:rPr>
        <w:t>or</w:t>
      </w:r>
      <w:r w:rsidRPr="001E75D3">
        <w:rPr>
          <w:rFonts w:ascii="Arial" w:hAnsi="Arial" w:cs="Arial"/>
          <w:bCs/>
          <w:sz w:val="22"/>
          <w:szCs w:val="22"/>
          <w:lang w:bidi="en-US"/>
        </w:rPr>
        <w:t xml:space="preserve"> a sub-committee</w:t>
      </w:r>
      <w:r w:rsidR="00F11317" w:rsidRPr="001E75D3">
        <w:rPr>
          <w:rFonts w:ascii="Arial" w:hAnsi="Arial" w:cs="Arial"/>
          <w:b/>
          <w:bCs/>
          <w:sz w:val="22"/>
          <w:szCs w:val="22"/>
          <w:lang w:bidi="en-US"/>
        </w:rPr>
        <w:t>,</w:t>
      </w:r>
    </w:p>
    <w:p w14:paraId="1504D068" w14:textId="77777777" w:rsidR="00883BA0" w:rsidRPr="001E75D3" w:rsidRDefault="00B043CD" w:rsidP="00E0691B">
      <w:pPr>
        <w:pStyle w:val="ListParagraph"/>
        <w:widowControl w:val="0"/>
        <w:numPr>
          <w:ilvl w:val="0"/>
          <w:numId w:val="39"/>
        </w:numPr>
        <w:suppressAutoHyphens/>
        <w:autoSpaceDE w:val="0"/>
        <w:autoSpaceDN w:val="0"/>
        <w:adjustRightInd w:val="0"/>
        <w:spacing w:after="120" w:line="276" w:lineRule="auto"/>
        <w:textAlignment w:val="center"/>
        <w:rPr>
          <w:rFonts w:ascii="Arial" w:hAnsi="Arial" w:cs="Arial"/>
          <w:sz w:val="22"/>
          <w:szCs w:val="22"/>
          <w:lang w:bidi="en-US"/>
        </w:rPr>
      </w:pPr>
      <w:r w:rsidRPr="001E75D3">
        <w:rPr>
          <w:rFonts w:ascii="Arial" w:hAnsi="Arial" w:cs="Arial"/>
          <w:b/>
          <w:bCs/>
          <w:sz w:val="22"/>
          <w:szCs w:val="22"/>
          <w:lang w:bidi="en-US"/>
        </w:rPr>
        <w:t xml:space="preserve">serve on councillors </w:t>
      </w:r>
      <w:r w:rsidR="00883BA0" w:rsidRPr="001E75D3">
        <w:rPr>
          <w:rFonts w:ascii="Arial" w:hAnsi="Arial" w:cs="Arial"/>
          <w:b/>
          <w:bCs/>
          <w:sz w:val="22"/>
          <w:szCs w:val="22"/>
          <w:lang w:bidi="en-US"/>
        </w:rPr>
        <w:t>by delivery or post at their residences</w:t>
      </w:r>
      <w:r w:rsidR="00F11317" w:rsidRPr="001E75D3">
        <w:rPr>
          <w:rFonts w:ascii="Arial" w:hAnsi="Arial" w:cs="Arial"/>
          <w:b/>
          <w:bCs/>
          <w:sz w:val="22"/>
          <w:szCs w:val="22"/>
          <w:lang w:bidi="en-US"/>
        </w:rPr>
        <w:t xml:space="preserve"> </w:t>
      </w:r>
      <w:r w:rsidR="00E72AB4" w:rsidRPr="001E75D3">
        <w:rPr>
          <w:rFonts w:ascii="Arial" w:hAnsi="Arial" w:cs="Arial"/>
          <w:b/>
          <w:bCs/>
          <w:sz w:val="22"/>
          <w:szCs w:val="22"/>
          <w:lang w:bidi="en-US"/>
        </w:rPr>
        <w:t xml:space="preserve">or </w:t>
      </w:r>
      <w:r w:rsidR="00F11317" w:rsidRPr="001E75D3">
        <w:rPr>
          <w:rFonts w:ascii="Arial" w:hAnsi="Arial" w:cs="Arial"/>
          <w:b/>
          <w:bCs/>
          <w:sz w:val="22"/>
          <w:szCs w:val="22"/>
          <w:lang w:bidi="en-US"/>
        </w:rPr>
        <w:t>by email</w:t>
      </w:r>
      <w:r w:rsidR="00F11317" w:rsidRPr="001E75D3">
        <w:rPr>
          <w:rFonts w:ascii="Arial" w:hAnsi="Arial" w:cs="Arial"/>
          <w:b/>
          <w:sz w:val="22"/>
          <w:szCs w:val="22"/>
        </w:rPr>
        <w:t xml:space="preserve"> </w:t>
      </w:r>
      <w:r w:rsidR="00F11317" w:rsidRPr="001E75D3">
        <w:rPr>
          <w:rFonts w:ascii="Arial" w:hAnsi="Arial" w:cs="Arial"/>
          <w:b/>
          <w:bCs/>
          <w:sz w:val="22"/>
          <w:szCs w:val="22"/>
          <w:lang w:bidi="en-US"/>
        </w:rPr>
        <w:t>authenticate</w:t>
      </w:r>
      <w:r w:rsidR="002B1949" w:rsidRPr="001E75D3">
        <w:rPr>
          <w:rFonts w:ascii="Arial" w:hAnsi="Arial" w:cs="Arial"/>
          <w:b/>
          <w:bCs/>
          <w:sz w:val="22"/>
          <w:szCs w:val="22"/>
          <w:lang w:bidi="en-US"/>
        </w:rPr>
        <w:t>d in such manner as the Proper O</w:t>
      </w:r>
      <w:r w:rsidR="00F11317" w:rsidRPr="001E75D3">
        <w:rPr>
          <w:rFonts w:ascii="Arial" w:hAnsi="Arial" w:cs="Arial"/>
          <w:b/>
          <w:bCs/>
          <w:sz w:val="22"/>
          <w:szCs w:val="22"/>
          <w:lang w:bidi="en-US"/>
        </w:rPr>
        <w:t>fficer thinks fit</w:t>
      </w:r>
      <w:r w:rsidR="003C6B53" w:rsidRPr="001E75D3">
        <w:rPr>
          <w:rFonts w:ascii="Arial" w:hAnsi="Arial" w:cs="Arial"/>
          <w:b/>
          <w:bCs/>
          <w:sz w:val="22"/>
          <w:szCs w:val="22"/>
          <w:lang w:bidi="en-US"/>
        </w:rPr>
        <w:t>,</w:t>
      </w:r>
      <w:r w:rsidR="007832EC" w:rsidRPr="001E75D3">
        <w:rPr>
          <w:rFonts w:ascii="Arial" w:hAnsi="Arial" w:cs="Arial"/>
          <w:b/>
          <w:sz w:val="22"/>
          <w:szCs w:val="22"/>
        </w:rPr>
        <w:t xml:space="preserve"> </w:t>
      </w:r>
      <w:r w:rsidR="00883BA0" w:rsidRPr="001E75D3">
        <w:rPr>
          <w:rFonts w:ascii="Arial" w:hAnsi="Arial" w:cs="Arial"/>
          <w:b/>
          <w:bCs/>
          <w:sz w:val="22"/>
          <w:szCs w:val="22"/>
          <w:lang w:bidi="en-US"/>
        </w:rPr>
        <w:t>a signed summons confirming the time, place and the agenda</w:t>
      </w:r>
      <w:r w:rsidR="00612253" w:rsidRPr="001E75D3">
        <w:rPr>
          <w:rFonts w:ascii="Arial" w:hAnsi="Arial" w:cs="Arial"/>
          <w:b/>
          <w:bCs/>
          <w:sz w:val="22"/>
          <w:szCs w:val="22"/>
          <w:lang w:bidi="en-US"/>
        </w:rPr>
        <w:t xml:space="preserve"> </w:t>
      </w:r>
      <w:r w:rsidR="002A3B1E" w:rsidRPr="001E75D3">
        <w:rPr>
          <w:rFonts w:ascii="Arial" w:hAnsi="Arial" w:cs="Arial"/>
          <w:b/>
          <w:bCs/>
          <w:sz w:val="22"/>
          <w:szCs w:val="22"/>
          <w:lang w:bidi="en-US"/>
        </w:rPr>
        <w:t>(provided</w:t>
      </w:r>
      <w:r w:rsidR="00B7521E" w:rsidRPr="001E75D3">
        <w:rPr>
          <w:rFonts w:ascii="Arial" w:hAnsi="Arial" w:cs="Arial"/>
          <w:b/>
          <w:bCs/>
          <w:sz w:val="22"/>
          <w:szCs w:val="22"/>
          <w:lang w:bidi="en-US"/>
        </w:rPr>
        <w:t xml:space="preserve"> </w:t>
      </w:r>
      <w:r w:rsidR="002A3B1E" w:rsidRPr="001E75D3">
        <w:rPr>
          <w:rFonts w:ascii="Arial" w:hAnsi="Arial" w:cs="Arial"/>
          <w:b/>
          <w:bCs/>
          <w:sz w:val="22"/>
          <w:szCs w:val="22"/>
          <w:lang w:bidi="en-US"/>
        </w:rPr>
        <w:t>the councillor has consented to service by email)</w:t>
      </w:r>
      <w:r w:rsidR="00466E76" w:rsidRPr="001E75D3">
        <w:rPr>
          <w:rFonts w:ascii="Arial" w:hAnsi="Arial" w:cs="Arial"/>
          <w:b/>
          <w:bCs/>
          <w:sz w:val="22"/>
          <w:szCs w:val="22"/>
          <w:lang w:bidi="en-US"/>
        </w:rPr>
        <w:t>, and</w:t>
      </w:r>
    </w:p>
    <w:p w14:paraId="74BBE71E" w14:textId="77777777" w:rsidR="002976ED" w:rsidRPr="001E75D3" w:rsidRDefault="00AE24F9" w:rsidP="00E0691B">
      <w:pPr>
        <w:pStyle w:val="ListParagraph"/>
        <w:widowControl w:val="0"/>
        <w:numPr>
          <w:ilvl w:val="0"/>
          <w:numId w:val="39"/>
        </w:numPr>
        <w:suppressAutoHyphens/>
        <w:autoSpaceDE w:val="0"/>
        <w:autoSpaceDN w:val="0"/>
        <w:adjustRightInd w:val="0"/>
        <w:spacing w:after="120" w:line="276" w:lineRule="auto"/>
        <w:textAlignment w:val="center"/>
        <w:rPr>
          <w:rFonts w:ascii="Arial" w:hAnsi="Arial" w:cs="Arial"/>
          <w:b/>
          <w:sz w:val="22"/>
          <w:szCs w:val="22"/>
          <w:lang w:bidi="en-US"/>
        </w:rPr>
      </w:pPr>
      <w:r w:rsidRPr="001E75D3">
        <w:rPr>
          <w:rFonts w:ascii="Arial" w:hAnsi="Arial" w:cs="Arial"/>
          <w:b/>
          <w:bCs/>
          <w:sz w:val="22"/>
          <w:szCs w:val="22"/>
          <w:lang w:bidi="en-US"/>
        </w:rPr>
        <w:t>Provide, in a conspicuous place,</w:t>
      </w:r>
      <w:r w:rsidR="00883BA0" w:rsidRPr="001E75D3">
        <w:rPr>
          <w:rFonts w:ascii="Arial" w:hAnsi="Arial" w:cs="Arial"/>
          <w:b/>
          <w:bCs/>
          <w:sz w:val="22"/>
          <w:szCs w:val="22"/>
          <w:lang w:bidi="en-US"/>
        </w:rPr>
        <w:t xml:space="preserve"> </w:t>
      </w:r>
      <w:r w:rsidRPr="001E75D3">
        <w:rPr>
          <w:rFonts w:ascii="Arial" w:hAnsi="Arial" w:cs="Arial"/>
          <w:b/>
          <w:bCs/>
          <w:sz w:val="22"/>
          <w:szCs w:val="22"/>
          <w:lang w:bidi="en-US"/>
        </w:rPr>
        <w:t xml:space="preserve">public </w:t>
      </w:r>
      <w:r w:rsidR="00883BA0" w:rsidRPr="001E75D3">
        <w:rPr>
          <w:rFonts w:ascii="Arial" w:hAnsi="Arial" w:cs="Arial"/>
          <w:b/>
          <w:bCs/>
          <w:sz w:val="22"/>
          <w:szCs w:val="22"/>
          <w:lang w:bidi="en-US"/>
        </w:rPr>
        <w:t>notice of the time, place and agenda (provided that the public notice with agenda of a</w:t>
      </w:r>
      <w:r w:rsidR="00A75130" w:rsidRPr="001E75D3">
        <w:rPr>
          <w:rFonts w:ascii="Arial" w:hAnsi="Arial" w:cs="Arial"/>
          <w:b/>
          <w:bCs/>
          <w:sz w:val="22"/>
          <w:szCs w:val="22"/>
          <w:lang w:bidi="en-US"/>
        </w:rPr>
        <w:t>n extraordinary meeting of the C</w:t>
      </w:r>
      <w:r w:rsidR="00883BA0" w:rsidRPr="001E75D3">
        <w:rPr>
          <w:rFonts w:ascii="Arial" w:hAnsi="Arial" w:cs="Arial"/>
          <w:b/>
          <w:bCs/>
          <w:sz w:val="22"/>
          <w:szCs w:val="22"/>
          <w:lang w:bidi="en-US"/>
        </w:rPr>
        <w:t>ouncil convened by councillors is signed by them)</w:t>
      </w:r>
      <w:r w:rsidR="007F5D7C" w:rsidRPr="001E75D3">
        <w:rPr>
          <w:rFonts w:ascii="Arial" w:hAnsi="Arial" w:cs="Arial"/>
          <w:b/>
          <w:bCs/>
          <w:sz w:val="22"/>
          <w:szCs w:val="22"/>
          <w:lang w:bidi="en-US"/>
        </w:rPr>
        <w:t>.</w:t>
      </w:r>
    </w:p>
    <w:p w14:paraId="679E52B9" w14:textId="77777777" w:rsidR="00883BA0" w:rsidRPr="001E75D3" w:rsidRDefault="00883BA0" w:rsidP="00E0691B">
      <w:pPr>
        <w:widowControl w:val="0"/>
        <w:suppressAutoHyphens/>
        <w:autoSpaceDE w:val="0"/>
        <w:autoSpaceDN w:val="0"/>
        <w:adjustRightInd w:val="0"/>
        <w:spacing w:after="120" w:line="276" w:lineRule="auto"/>
        <w:ind w:left="1134"/>
        <w:textAlignment w:val="center"/>
        <w:rPr>
          <w:rFonts w:ascii="Arial" w:hAnsi="Arial" w:cs="Arial"/>
          <w:i/>
          <w:sz w:val="22"/>
          <w:szCs w:val="22"/>
          <w:lang w:bidi="en-US"/>
        </w:rPr>
      </w:pPr>
      <w:r w:rsidRPr="001E75D3">
        <w:rPr>
          <w:rFonts w:ascii="Arial" w:hAnsi="Arial" w:cs="Arial"/>
          <w:i/>
          <w:sz w:val="22"/>
          <w:szCs w:val="22"/>
          <w:lang w:bidi="en-US"/>
        </w:rPr>
        <w:t>See standing order 3(b</w:t>
      </w:r>
      <w:r w:rsidR="00FC79A4" w:rsidRPr="001E75D3">
        <w:rPr>
          <w:rFonts w:ascii="Arial" w:hAnsi="Arial" w:cs="Arial"/>
          <w:i/>
          <w:sz w:val="22"/>
          <w:szCs w:val="22"/>
          <w:lang w:bidi="en-US"/>
        </w:rPr>
        <w:t>) for</w:t>
      </w:r>
      <w:r w:rsidRPr="001E75D3">
        <w:rPr>
          <w:rFonts w:ascii="Arial" w:hAnsi="Arial" w:cs="Arial"/>
          <w:i/>
          <w:sz w:val="22"/>
          <w:szCs w:val="22"/>
          <w:lang w:bidi="en-US"/>
        </w:rPr>
        <w:t xml:space="preserve"> the meaning of clear days for a meeting of a full council and standing order 3(c</w:t>
      </w:r>
      <w:r w:rsidR="00A75130" w:rsidRPr="001E75D3">
        <w:rPr>
          <w:rFonts w:ascii="Arial" w:hAnsi="Arial" w:cs="Arial"/>
          <w:i/>
          <w:sz w:val="22"/>
          <w:szCs w:val="22"/>
          <w:lang w:bidi="en-US"/>
        </w:rPr>
        <w:t>) for</w:t>
      </w:r>
      <w:r w:rsidR="00A74841" w:rsidRPr="001E75D3">
        <w:rPr>
          <w:rFonts w:ascii="Arial" w:hAnsi="Arial" w:cs="Arial"/>
          <w:i/>
          <w:sz w:val="22"/>
          <w:szCs w:val="22"/>
          <w:lang w:bidi="en-US"/>
        </w:rPr>
        <w:t xml:space="preserve"> the meaning of clear days for</w:t>
      </w:r>
      <w:r w:rsidR="00861580" w:rsidRPr="001E75D3">
        <w:rPr>
          <w:rFonts w:ascii="Arial" w:hAnsi="Arial" w:cs="Arial"/>
          <w:i/>
          <w:sz w:val="22"/>
          <w:szCs w:val="22"/>
          <w:lang w:bidi="en-US"/>
        </w:rPr>
        <w:t xml:space="preserve"> a meeting of a committee;</w:t>
      </w:r>
    </w:p>
    <w:p w14:paraId="3FD8618B" w14:textId="3400C58B" w:rsidR="0082584E" w:rsidRPr="001E75D3"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subject to standing order 9, include on the agenda all motions in the order received unless a councillor has given written notice at least </w:t>
      </w:r>
      <w:r w:rsidR="00641BA9" w:rsidRPr="001E75D3">
        <w:rPr>
          <w:rFonts w:ascii="Arial" w:hAnsi="Arial" w:cs="Arial"/>
          <w:sz w:val="22"/>
          <w:szCs w:val="22"/>
          <w:lang w:bidi="en-US"/>
        </w:rPr>
        <w:t>5</w:t>
      </w:r>
      <w:r w:rsidRPr="001E75D3">
        <w:rPr>
          <w:rFonts w:ascii="Arial" w:hAnsi="Arial" w:cs="Arial"/>
          <w:sz w:val="22"/>
          <w:szCs w:val="22"/>
          <w:lang w:bidi="en-US"/>
        </w:rPr>
        <w:t xml:space="preserve"> days before the meeting confirming his withdrawal of it;</w:t>
      </w:r>
    </w:p>
    <w:p w14:paraId="6B22DF45" w14:textId="77777777" w:rsidR="00883BA0" w:rsidRPr="001E75D3" w:rsidRDefault="00E80B39"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b/>
          <w:sz w:val="22"/>
          <w:szCs w:val="22"/>
          <w:lang w:bidi="en-US"/>
        </w:rPr>
      </w:pPr>
      <w:r w:rsidRPr="001E75D3">
        <w:rPr>
          <w:rFonts w:ascii="Arial" w:hAnsi="Arial" w:cs="Arial"/>
          <w:b/>
          <w:bCs/>
          <w:sz w:val="22"/>
          <w:szCs w:val="22"/>
          <w:lang w:bidi="en-US"/>
        </w:rPr>
        <w:t xml:space="preserve">convene a meeting of </w:t>
      </w:r>
      <w:r w:rsidR="0001173E" w:rsidRPr="001E75D3">
        <w:rPr>
          <w:rFonts w:ascii="Arial" w:hAnsi="Arial" w:cs="Arial"/>
          <w:b/>
          <w:bCs/>
          <w:sz w:val="22"/>
          <w:szCs w:val="22"/>
          <w:lang w:bidi="en-US"/>
        </w:rPr>
        <w:t>the</w:t>
      </w:r>
      <w:r w:rsidRPr="001E75D3">
        <w:rPr>
          <w:rFonts w:ascii="Arial" w:hAnsi="Arial" w:cs="Arial"/>
          <w:b/>
          <w:bCs/>
          <w:sz w:val="22"/>
          <w:szCs w:val="22"/>
          <w:lang w:bidi="en-US"/>
        </w:rPr>
        <w:t xml:space="preserve"> C</w:t>
      </w:r>
      <w:r w:rsidR="00883BA0" w:rsidRPr="001E75D3">
        <w:rPr>
          <w:rFonts w:ascii="Arial" w:hAnsi="Arial" w:cs="Arial"/>
          <w:b/>
          <w:bCs/>
          <w:sz w:val="22"/>
          <w:szCs w:val="22"/>
          <w:lang w:bidi="en-US"/>
        </w:rPr>
        <w:t>ouncil for the election of a new Chairman of the Council, occasioned by a casual vacancy in his office;</w:t>
      </w:r>
    </w:p>
    <w:p w14:paraId="33DC48BD" w14:textId="77777777" w:rsidR="00883BA0" w:rsidRPr="001E75D3"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b/>
          <w:bCs/>
          <w:sz w:val="22"/>
          <w:szCs w:val="22"/>
          <w:lang w:bidi="en-US"/>
        </w:rPr>
      </w:pPr>
      <w:r w:rsidRPr="001E75D3">
        <w:rPr>
          <w:rFonts w:ascii="Arial" w:hAnsi="Arial" w:cs="Arial"/>
          <w:b/>
          <w:sz w:val="22"/>
          <w:szCs w:val="22"/>
          <w:lang w:bidi="en-US"/>
        </w:rPr>
        <w:t>facilitate inspection of the minute book by local government electors;</w:t>
      </w:r>
    </w:p>
    <w:p w14:paraId="24DF3914" w14:textId="77777777" w:rsidR="00883BA0" w:rsidRPr="001E75D3"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b/>
          <w:sz w:val="22"/>
          <w:szCs w:val="22"/>
          <w:lang w:bidi="en-US"/>
        </w:rPr>
      </w:pPr>
      <w:r w:rsidRPr="001E75D3">
        <w:rPr>
          <w:rFonts w:ascii="Arial" w:hAnsi="Arial" w:cs="Arial"/>
          <w:b/>
          <w:bCs/>
          <w:sz w:val="22"/>
          <w:szCs w:val="22"/>
          <w:lang w:bidi="en-US"/>
        </w:rPr>
        <w:t>receive and retain copies of byelaws made by other local authorities;</w:t>
      </w:r>
    </w:p>
    <w:p w14:paraId="229D7382" w14:textId="77777777" w:rsidR="00883BA0" w:rsidRPr="001E75D3" w:rsidRDefault="006A4378"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bCs/>
          <w:sz w:val="22"/>
          <w:szCs w:val="22"/>
          <w:lang w:bidi="en-US"/>
        </w:rPr>
      </w:pPr>
      <w:r w:rsidRPr="001E75D3">
        <w:rPr>
          <w:rFonts w:ascii="Arial" w:hAnsi="Arial" w:cs="Arial"/>
          <w:bCs/>
          <w:sz w:val="22"/>
          <w:szCs w:val="22"/>
          <w:lang w:bidi="en-US"/>
        </w:rPr>
        <w:t xml:space="preserve"> hold</w:t>
      </w:r>
      <w:r w:rsidR="00B7521E" w:rsidRPr="001E75D3">
        <w:rPr>
          <w:rFonts w:ascii="Arial" w:hAnsi="Arial" w:cs="Arial"/>
          <w:bCs/>
          <w:sz w:val="22"/>
          <w:szCs w:val="22"/>
          <w:lang w:bidi="en-US"/>
        </w:rPr>
        <w:t xml:space="preserve"> </w:t>
      </w:r>
      <w:r w:rsidR="00883BA0" w:rsidRPr="001E75D3">
        <w:rPr>
          <w:rFonts w:ascii="Arial" w:hAnsi="Arial" w:cs="Arial"/>
          <w:bCs/>
          <w:sz w:val="22"/>
          <w:szCs w:val="22"/>
          <w:lang w:bidi="en-US"/>
        </w:rPr>
        <w:t>acceptance of office forms from councillors;</w:t>
      </w:r>
    </w:p>
    <w:p w14:paraId="0D650165" w14:textId="77777777" w:rsidR="00883BA0" w:rsidRPr="001E75D3" w:rsidRDefault="006A4378"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hold</w:t>
      </w:r>
      <w:r w:rsidR="00883BA0" w:rsidRPr="001E75D3">
        <w:rPr>
          <w:rFonts w:ascii="Arial" w:hAnsi="Arial" w:cs="Arial"/>
          <w:sz w:val="22"/>
          <w:szCs w:val="22"/>
          <w:lang w:bidi="en-US"/>
        </w:rPr>
        <w:t xml:space="preserve"> a copy of every councillor’s register of interests;</w:t>
      </w:r>
    </w:p>
    <w:p w14:paraId="76F337E2" w14:textId="77777777" w:rsidR="00883BA0" w:rsidRPr="001E75D3" w:rsidRDefault="00883BA0" w:rsidP="00E0691B">
      <w:pPr>
        <w:widowControl w:val="0"/>
        <w:numPr>
          <w:ilvl w:val="1"/>
          <w:numId w:val="30"/>
        </w:numPr>
        <w:tabs>
          <w:tab w:val="clear" w:pos="1701"/>
          <w:tab w:val="num" w:pos="1134"/>
          <w:tab w:val="num" w:pos="3422"/>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assist with responding to requests made under </w:t>
      </w:r>
      <w:r w:rsidR="00DA5E87" w:rsidRPr="001E75D3">
        <w:rPr>
          <w:rFonts w:ascii="Arial" w:hAnsi="Arial" w:cs="Arial"/>
          <w:sz w:val="22"/>
          <w:szCs w:val="22"/>
          <w:lang w:bidi="en-US"/>
        </w:rPr>
        <w:t>f</w:t>
      </w:r>
      <w:r w:rsidRPr="001E75D3">
        <w:rPr>
          <w:rFonts w:ascii="Arial" w:hAnsi="Arial" w:cs="Arial"/>
          <w:sz w:val="22"/>
          <w:szCs w:val="22"/>
          <w:lang w:bidi="en-US"/>
        </w:rPr>
        <w:t xml:space="preserve">reedom of </w:t>
      </w:r>
      <w:r w:rsidR="00DA5E87" w:rsidRPr="001E75D3">
        <w:rPr>
          <w:rFonts w:ascii="Arial" w:hAnsi="Arial" w:cs="Arial"/>
          <w:sz w:val="22"/>
          <w:szCs w:val="22"/>
          <w:lang w:bidi="en-US"/>
        </w:rPr>
        <w:t>i</w:t>
      </w:r>
      <w:r w:rsidRPr="001E75D3">
        <w:rPr>
          <w:rFonts w:ascii="Arial" w:hAnsi="Arial" w:cs="Arial"/>
          <w:sz w:val="22"/>
          <w:szCs w:val="22"/>
          <w:lang w:bidi="en-US"/>
        </w:rPr>
        <w:t xml:space="preserve">nformation </w:t>
      </w:r>
      <w:r w:rsidR="00DA5E87" w:rsidRPr="001E75D3">
        <w:rPr>
          <w:rFonts w:ascii="Arial" w:hAnsi="Arial" w:cs="Arial"/>
          <w:sz w:val="22"/>
          <w:szCs w:val="22"/>
          <w:lang w:bidi="en-US"/>
        </w:rPr>
        <w:t xml:space="preserve">legislation </w:t>
      </w:r>
      <w:r w:rsidR="00D02918" w:rsidRPr="001E75D3">
        <w:rPr>
          <w:rFonts w:ascii="Arial" w:hAnsi="Arial" w:cs="Arial"/>
          <w:sz w:val="22"/>
          <w:szCs w:val="22"/>
          <w:lang w:bidi="en-US"/>
        </w:rPr>
        <w:t>and</w:t>
      </w:r>
      <w:r w:rsidR="00B7521E" w:rsidRPr="001E75D3">
        <w:rPr>
          <w:rFonts w:ascii="Arial" w:hAnsi="Arial" w:cs="Arial"/>
          <w:sz w:val="22"/>
          <w:szCs w:val="22"/>
          <w:lang w:bidi="en-US"/>
        </w:rPr>
        <w:t xml:space="preserve"> </w:t>
      </w:r>
      <w:r w:rsidR="00940423" w:rsidRPr="001E75D3">
        <w:rPr>
          <w:rFonts w:ascii="Arial" w:hAnsi="Arial" w:cs="Arial"/>
          <w:sz w:val="22"/>
          <w:szCs w:val="22"/>
          <w:lang w:bidi="en-US"/>
        </w:rPr>
        <w:t xml:space="preserve">rights </w:t>
      </w:r>
      <w:r w:rsidR="00D02918" w:rsidRPr="001E75D3">
        <w:rPr>
          <w:rFonts w:ascii="Arial" w:hAnsi="Arial" w:cs="Arial"/>
          <w:sz w:val="22"/>
          <w:szCs w:val="22"/>
          <w:lang w:bidi="en-US"/>
        </w:rPr>
        <w:t>exercisable</w:t>
      </w:r>
      <w:r w:rsidR="00940423" w:rsidRPr="001E75D3">
        <w:rPr>
          <w:rFonts w:ascii="Arial" w:hAnsi="Arial" w:cs="Arial"/>
          <w:sz w:val="22"/>
          <w:szCs w:val="22"/>
          <w:lang w:bidi="en-US"/>
        </w:rPr>
        <w:t xml:space="preserve"> </w:t>
      </w:r>
      <w:r w:rsidR="00D02918" w:rsidRPr="001E75D3">
        <w:rPr>
          <w:rFonts w:ascii="Arial" w:hAnsi="Arial" w:cs="Arial"/>
          <w:sz w:val="22"/>
          <w:szCs w:val="22"/>
          <w:lang w:bidi="en-US"/>
        </w:rPr>
        <w:t xml:space="preserve">under </w:t>
      </w:r>
      <w:r w:rsidR="00E5595E" w:rsidRPr="001E75D3">
        <w:rPr>
          <w:rFonts w:ascii="Arial" w:hAnsi="Arial" w:cs="Arial"/>
          <w:sz w:val="22"/>
          <w:szCs w:val="22"/>
          <w:lang w:bidi="en-US"/>
        </w:rPr>
        <w:t>data protection legislation</w:t>
      </w:r>
      <w:r w:rsidR="008E3A7C" w:rsidRPr="001E75D3">
        <w:rPr>
          <w:rFonts w:ascii="Arial" w:hAnsi="Arial" w:cs="Arial"/>
          <w:sz w:val="22"/>
          <w:szCs w:val="22"/>
          <w:lang w:bidi="en-US"/>
        </w:rPr>
        <w:t>, in accordance with the C</w:t>
      </w:r>
      <w:r w:rsidRPr="001E75D3">
        <w:rPr>
          <w:rFonts w:ascii="Arial" w:hAnsi="Arial" w:cs="Arial"/>
          <w:sz w:val="22"/>
          <w:szCs w:val="22"/>
          <w:lang w:bidi="en-US"/>
        </w:rPr>
        <w:t xml:space="preserve">ouncil’s </w:t>
      </w:r>
      <w:r w:rsidR="004E6278" w:rsidRPr="001E75D3">
        <w:rPr>
          <w:rFonts w:ascii="Arial" w:hAnsi="Arial" w:cs="Arial"/>
          <w:sz w:val="22"/>
          <w:szCs w:val="22"/>
          <w:lang w:bidi="en-US"/>
        </w:rPr>
        <w:t xml:space="preserve">relevant </w:t>
      </w:r>
      <w:r w:rsidRPr="001E75D3">
        <w:rPr>
          <w:rFonts w:ascii="Arial" w:hAnsi="Arial" w:cs="Arial"/>
          <w:sz w:val="22"/>
          <w:szCs w:val="22"/>
          <w:lang w:bidi="en-US"/>
        </w:rPr>
        <w:t>policies and procedures;</w:t>
      </w:r>
    </w:p>
    <w:p w14:paraId="6BB3E225" w14:textId="77777777" w:rsidR="0062325E" w:rsidRPr="001E75D3" w:rsidRDefault="0062325E" w:rsidP="00E0691B">
      <w:pPr>
        <w:widowControl w:val="0"/>
        <w:numPr>
          <w:ilvl w:val="1"/>
          <w:numId w:val="30"/>
        </w:numPr>
        <w:tabs>
          <w:tab w:val="clear" w:pos="1701"/>
          <w:tab w:val="num" w:pos="1134"/>
          <w:tab w:val="num" w:pos="3422"/>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liaise, as appropriate,</w:t>
      </w:r>
      <w:r w:rsidR="00B7521E" w:rsidRPr="001E75D3">
        <w:rPr>
          <w:rFonts w:ascii="Arial" w:hAnsi="Arial" w:cs="Arial"/>
          <w:sz w:val="22"/>
          <w:szCs w:val="22"/>
          <w:lang w:bidi="en-US"/>
        </w:rPr>
        <w:t xml:space="preserve"> </w:t>
      </w:r>
      <w:r w:rsidRPr="001E75D3">
        <w:rPr>
          <w:rFonts w:ascii="Arial" w:hAnsi="Arial" w:cs="Arial"/>
          <w:sz w:val="22"/>
          <w:szCs w:val="22"/>
          <w:lang w:bidi="en-US"/>
        </w:rPr>
        <w:t>with the Co</w:t>
      </w:r>
      <w:r w:rsidR="0062753E" w:rsidRPr="001E75D3">
        <w:rPr>
          <w:rFonts w:ascii="Arial" w:hAnsi="Arial" w:cs="Arial"/>
          <w:sz w:val="22"/>
          <w:szCs w:val="22"/>
          <w:lang w:bidi="en-US"/>
        </w:rPr>
        <w:t>uncil’s Data Protection O</w:t>
      </w:r>
      <w:r w:rsidR="00861580" w:rsidRPr="001E75D3">
        <w:rPr>
          <w:rFonts w:ascii="Arial" w:hAnsi="Arial" w:cs="Arial"/>
          <w:sz w:val="22"/>
          <w:szCs w:val="22"/>
          <w:lang w:bidi="en-US"/>
        </w:rPr>
        <w:t>fficer</w:t>
      </w:r>
      <w:r w:rsidR="007438EA" w:rsidRPr="001E75D3">
        <w:rPr>
          <w:rFonts w:ascii="Arial" w:hAnsi="Arial" w:cs="Arial"/>
          <w:sz w:val="22"/>
          <w:szCs w:val="22"/>
          <w:lang w:bidi="en-US"/>
        </w:rPr>
        <w:t xml:space="preserve"> (if there is one)</w:t>
      </w:r>
      <w:r w:rsidR="00861580" w:rsidRPr="001E75D3">
        <w:rPr>
          <w:rFonts w:ascii="Arial" w:hAnsi="Arial" w:cs="Arial"/>
          <w:sz w:val="22"/>
          <w:szCs w:val="22"/>
          <w:lang w:bidi="en-US"/>
        </w:rPr>
        <w:t>;</w:t>
      </w:r>
    </w:p>
    <w:p w14:paraId="6EF787D2" w14:textId="77777777" w:rsidR="00883BA0" w:rsidRPr="001E75D3"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receive and send general correspondenc</w:t>
      </w:r>
      <w:r w:rsidR="00E80B39" w:rsidRPr="001E75D3">
        <w:rPr>
          <w:rFonts w:ascii="Arial" w:hAnsi="Arial" w:cs="Arial"/>
          <w:sz w:val="22"/>
          <w:szCs w:val="22"/>
          <w:lang w:bidi="en-US"/>
        </w:rPr>
        <w:t>e and notices on behalf of the C</w:t>
      </w:r>
      <w:r w:rsidRPr="001E75D3">
        <w:rPr>
          <w:rFonts w:ascii="Arial" w:hAnsi="Arial" w:cs="Arial"/>
          <w:sz w:val="22"/>
          <w:szCs w:val="22"/>
          <w:lang w:bidi="en-US"/>
        </w:rPr>
        <w:t>ouncil except where there is a resolution to the contrary;</w:t>
      </w:r>
    </w:p>
    <w:p w14:paraId="29227029" w14:textId="77777777" w:rsidR="00883BA0" w:rsidRPr="001E75D3" w:rsidRDefault="00940423"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assist in</w:t>
      </w:r>
      <w:r w:rsidR="00B7521E" w:rsidRPr="001E75D3">
        <w:rPr>
          <w:rFonts w:ascii="Arial" w:hAnsi="Arial" w:cs="Arial"/>
          <w:sz w:val="22"/>
          <w:szCs w:val="22"/>
          <w:lang w:bidi="en-US"/>
        </w:rPr>
        <w:t xml:space="preserve"> </w:t>
      </w:r>
      <w:r w:rsidR="00883BA0" w:rsidRPr="001E75D3">
        <w:rPr>
          <w:rFonts w:ascii="Arial" w:hAnsi="Arial" w:cs="Arial"/>
          <w:sz w:val="22"/>
          <w:szCs w:val="22"/>
          <w:lang w:bidi="en-US"/>
        </w:rPr>
        <w:t>the organisation</w:t>
      </w:r>
      <w:r w:rsidR="00F16742" w:rsidRPr="001E75D3">
        <w:rPr>
          <w:rFonts w:ascii="Arial" w:hAnsi="Arial" w:cs="Arial"/>
          <w:sz w:val="22"/>
          <w:szCs w:val="22"/>
          <w:lang w:bidi="en-US"/>
        </w:rPr>
        <w:t xml:space="preserve"> of</w:t>
      </w:r>
      <w:r w:rsidR="00883BA0" w:rsidRPr="001E75D3">
        <w:rPr>
          <w:rFonts w:ascii="Arial" w:hAnsi="Arial" w:cs="Arial"/>
          <w:sz w:val="22"/>
          <w:szCs w:val="22"/>
          <w:lang w:bidi="en-US"/>
        </w:rPr>
        <w:t>, storage of, access to</w:t>
      </w:r>
      <w:r w:rsidRPr="001E75D3">
        <w:rPr>
          <w:rFonts w:ascii="Arial" w:hAnsi="Arial" w:cs="Arial"/>
          <w:sz w:val="22"/>
          <w:szCs w:val="22"/>
          <w:lang w:bidi="en-US"/>
        </w:rPr>
        <w:t xml:space="preserve">, security of </w:t>
      </w:r>
      <w:r w:rsidR="00883BA0" w:rsidRPr="001E75D3">
        <w:rPr>
          <w:rFonts w:ascii="Arial" w:hAnsi="Arial" w:cs="Arial"/>
          <w:sz w:val="22"/>
          <w:szCs w:val="22"/>
          <w:lang w:bidi="en-US"/>
        </w:rPr>
        <w:t>and destruct</w:t>
      </w:r>
      <w:r w:rsidR="004E6278" w:rsidRPr="001E75D3">
        <w:rPr>
          <w:rFonts w:ascii="Arial" w:hAnsi="Arial" w:cs="Arial"/>
          <w:sz w:val="22"/>
          <w:szCs w:val="22"/>
          <w:lang w:bidi="en-US"/>
        </w:rPr>
        <w:t>ion of information held by the C</w:t>
      </w:r>
      <w:r w:rsidR="00883BA0" w:rsidRPr="001E75D3">
        <w:rPr>
          <w:rFonts w:ascii="Arial" w:hAnsi="Arial" w:cs="Arial"/>
          <w:sz w:val="22"/>
          <w:szCs w:val="22"/>
          <w:lang w:bidi="en-US"/>
        </w:rPr>
        <w:t>ouncil in paper and electronic form</w:t>
      </w:r>
      <w:r w:rsidR="00E5595E" w:rsidRPr="001E75D3">
        <w:rPr>
          <w:rFonts w:ascii="Arial" w:hAnsi="Arial" w:cs="Arial"/>
          <w:sz w:val="22"/>
          <w:szCs w:val="22"/>
          <w:lang w:bidi="en-US"/>
        </w:rPr>
        <w:t xml:space="preserve"> </w:t>
      </w:r>
      <w:r w:rsidR="00D02918" w:rsidRPr="001E75D3">
        <w:rPr>
          <w:rFonts w:ascii="Arial" w:hAnsi="Arial" w:cs="Arial"/>
          <w:sz w:val="22"/>
          <w:szCs w:val="22"/>
          <w:lang w:bidi="en-US"/>
        </w:rPr>
        <w:t xml:space="preserve">subject </w:t>
      </w:r>
      <w:r w:rsidRPr="001E75D3">
        <w:rPr>
          <w:rFonts w:ascii="Arial" w:hAnsi="Arial" w:cs="Arial"/>
          <w:sz w:val="22"/>
          <w:szCs w:val="22"/>
          <w:lang w:bidi="en-US"/>
        </w:rPr>
        <w:t>to</w:t>
      </w:r>
      <w:r w:rsidR="00D02918" w:rsidRPr="001E75D3">
        <w:rPr>
          <w:rFonts w:ascii="Arial" w:hAnsi="Arial" w:cs="Arial"/>
          <w:sz w:val="22"/>
          <w:szCs w:val="22"/>
          <w:lang w:bidi="en-US"/>
        </w:rPr>
        <w:t xml:space="preserve"> the </w:t>
      </w:r>
      <w:r w:rsidRPr="001E75D3">
        <w:rPr>
          <w:rFonts w:ascii="Arial" w:hAnsi="Arial" w:cs="Arial"/>
          <w:sz w:val="22"/>
          <w:szCs w:val="22"/>
          <w:lang w:bidi="en-US"/>
        </w:rPr>
        <w:t>requirements of data protection</w:t>
      </w:r>
      <w:r w:rsidR="004E6278" w:rsidRPr="001E75D3">
        <w:rPr>
          <w:rFonts w:ascii="Arial" w:hAnsi="Arial" w:cs="Arial"/>
          <w:sz w:val="22"/>
          <w:szCs w:val="22"/>
          <w:lang w:bidi="en-US"/>
        </w:rPr>
        <w:t xml:space="preserve"> and freedom of information</w:t>
      </w:r>
      <w:r w:rsidRPr="001E75D3">
        <w:rPr>
          <w:rFonts w:ascii="Arial" w:hAnsi="Arial" w:cs="Arial"/>
          <w:sz w:val="22"/>
          <w:szCs w:val="22"/>
          <w:lang w:bidi="en-US"/>
        </w:rPr>
        <w:t xml:space="preserve"> legislation</w:t>
      </w:r>
      <w:r w:rsidR="00CD3B35" w:rsidRPr="001E75D3">
        <w:rPr>
          <w:rFonts w:ascii="Arial" w:hAnsi="Arial" w:cs="Arial"/>
          <w:sz w:val="22"/>
          <w:szCs w:val="22"/>
          <w:lang w:bidi="en-US"/>
        </w:rPr>
        <w:t xml:space="preserve"> and</w:t>
      </w:r>
      <w:r w:rsidR="00A61999" w:rsidRPr="001E75D3">
        <w:rPr>
          <w:rFonts w:ascii="Arial" w:hAnsi="Arial" w:cs="Arial"/>
          <w:sz w:val="22"/>
          <w:szCs w:val="22"/>
          <w:lang w:bidi="en-US"/>
        </w:rPr>
        <w:t xml:space="preserve"> other </w:t>
      </w:r>
      <w:r w:rsidR="007F5D7C" w:rsidRPr="001E75D3">
        <w:rPr>
          <w:rFonts w:ascii="Arial" w:hAnsi="Arial" w:cs="Arial"/>
          <w:sz w:val="22"/>
          <w:szCs w:val="22"/>
          <w:lang w:bidi="en-US"/>
        </w:rPr>
        <w:t xml:space="preserve">legitimate </w:t>
      </w:r>
      <w:r w:rsidR="00097B13" w:rsidRPr="001E75D3">
        <w:rPr>
          <w:rFonts w:ascii="Arial" w:hAnsi="Arial" w:cs="Arial"/>
          <w:sz w:val="22"/>
          <w:szCs w:val="22"/>
          <w:lang w:bidi="en-US"/>
        </w:rPr>
        <w:t>requirements</w:t>
      </w:r>
      <w:r w:rsidR="007D715A" w:rsidRPr="001E75D3">
        <w:rPr>
          <w:rFonts w:ascii="Arial" w:hAnsi="Arial" w:cs="Arial"/>
          <w:sz w:val="22"/>
          <w:szCs w:val="22"/>
          <w:lang w:bidi="en-US"/>
        </w:rPr>
        <w:t xml:space="preserve"> (</w:t>
      </w:r>
      <w:r w:rsidR="00D02918" w:rsidRPr="001E75D3">
        <w:rPr>
          <w:rFonts w:ascii="Arial" w:hAnsi="Arial" w:cs="Arial"/>
          <w:sz w:val="22"/>
          <w:szCs w:val="22"/>
          <w:lang w:bidi="en-US"/>
        </w:rPr>
        <w:t>e.g.</w:t>
      </w:r>
      <w:r w:rsidR="00CD3B35" w:rsidRPr="001E75D3">
        <w:rPr>
          <w:rFonts w:ascii="Arial" w:hAnsi="Arial" w:cs="Arial"/>
          <w:sz w:val="22"/>
          <w:szCs w:val="22"/>
          <w:lang w:bidi="en-US"/>
        </w:rPr>
        <w:t xml:space="preserve"> the Limitation Act 1980)</w:t>
      </w:r>
      <w:r w:rsidR="00883BA0" w:rsidRPr="001E75D3">
        <w:rPr>
          <w:rFonts w:ascii="Arial" w:hAnsi="Arial" w:cs="Arial"/>
          <w:sz w:val="22"/>
          <w:szCs w:val="22"/>
          <w:lang w:bidi="en-US"/>
        </w:rPr>
        <w:t>;</w:t>
      </w:r>
    </w:p>
    <w:p w14:paraId="2935ABE3" w14:textId="77777777" w:rsidR="00784F96" w:rsidRPr="001E75D3"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24" w:hanging="562"/>
        <w:textAlignment w:val="center"/>
        <w:rPr>
          <w:rFonts w:ascii="Arial" w:hAnsi="Arial" w:cs="Arial"/>
          <w:sz w:val="22"/>
          <w:szCs w:val="22"/>
          <w:lang w:bidi="en-US"/>
        </w:rPr>
      </w:pPr>
      <w:r w:rsidRPr="001E75D3">
        <w:rPr>
          <w:rFonts w:ascii="Arial" w:hAnsi="Arial" w:cs="Arial"/>
          <w:sz w:val="22"/>
          <w:szCs w:val="22"/>
          <w:lang w:bidi="en-US"/>
        </w:rPr>
        <w:lastRenderedPageBreak/>
        <w:t xml:space="preserve">arrange </w:t>
      </w:r>
      <w:r w:rsidR="00A86D1A" w:rsidRPr="001E75D3">
        <w:rPr>
          <w:rFonts w:ascii="Arial" w:hAnsi="Arial" w:cs="Arial"/>
          <w:sz w:val="22"/>
          <w:szCs w:val="22"/>
          <w:lang w:bidi="en-US"/>
        </w:rPr>
        <w:t>for legal deeds to be executed</w:t>
      </w:r>
      <w:r w:rsidR="0076461D" w:rsidRPr="001E75D3">
        <w:rPr>
          <w:rFonts w:ascii="Arial" w:hAnsi="Arial" w:cs="Arial"/>
          <w:sz w:val="22"/>
          <w:szCs w:val="22"/>
          <w:lang w:bidi="en-US"/>
        </w:rPr>
        <w:t>;</w:t>
      </w:r>
      <w:r w:rsidR="003D589A" w:rsidRPr="001E75D3">
        <w:rPr>
          <w:rFonts w:ascii="Arial" w:hAnsi="Arial" w:cs="Arial"/>
          <w:sz w:val="22"/>
          <w:szCs w:val="22"/>
          <w:lang w:bidi="en-US"/>
        </w:rPr>
        <w:t xml:space="preserve"> </w:t>
      </w:r>
    </w:p>
    <w:p w14:paraId="0B0FF8E3" w14:textId="77777777" w:rsidR="00883BA0" w:rsidRPr="001E75D3" w:rsidRDefault="00A86D1A" w:rsidP="00E0691B">
      <w:pPr>
        <w:widowControl w:val="0"/>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w:t>
      </w:r>
      <w:r w:rsidRPr="001E75D3">
        <w:rPr>
          <w:rFonts w:ascii="Arial" w:hAnsi="Arial" w:cs="Arial"/>
          <w:i/>
          <w:iCs/>
          <w:sz w:val="22"/>
          <w:szCs w:val="22"/>
          <w:lang w:bidi="en-US"/>
        </w:rPr>
        <w:t>s</w:t>
      </w:r>
      <w:r w:rsidR="00883BA0" w:rsidRPr="001E75D3">
        <w:rPr>
          <w:rFonts w:ascii="Arial" w:hAnsi="Arial" w:cs="Arial"/>
          <w:i/>
          <w:iCs/>
          <w:sz w:val="22"/>
          <w:szCs w:val="22"/>
          <w:lang w:bidi="en-US"/>
        </w:rPr>
        <w:t xml:space="preserve">ee also standing order </w:t>
      </w:r>
      <w:r w:rsidR="00C74533" w:rsidRPr="001E75D3">
        <w:rPr>
          <w:rFonts w:ascii="Arial" w:hAnsi="Arial" w:cs="Arial"/>
          <w:i/>
          <w:iCs/>
          <w:sz w:val="22"/>
          <w:szCs w:val="22"/>
          <w:lang w:bidi="en-US"/>
        </w:rPr>
        <w:t>23</w:t>
      </w:r>
      <w:r w:rsidRPr="001E75D3">
        <w:rPr>
          <w:rFonts w:ascii="Arial" w:hAnsi="Arial" w:cs="Arial"/>
          <w:i/>
          <w:iCs/>
          <w:sz w:val="22"/>
          <w:szCs w:val="22"/>
          <w:lang w:bidi="en-US"/>
        </w:rPr>
        <w:t>);</w:t>
      </w:r>
    </w:p>
    <w:p w14:paraId="7ECBD2A2" w14:textId="77777777" w:rsidR="00883BA0" w:rsidRPr="001E75D3"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 xml:space="preserve">arrange or manage the prompt authorisation, approval, and instruction regarding </w:t>
      </w:r>
      <w:r w:rsidR="00E80B39" w:rsidRPr="001E75D3">
        <w:rPr>
          <w:rFonts w:ascii="Arial" w:hAnsi="Arial" w:cs="Arial"/>
          <w:sz w:val="22"/>
          <w:szCs w:val="22"/>
          <w:lang w:bidi="en-US"/>
        </w:rPr>
        <w:t xml:space="preserve">any payments to be made by the Council in accordance with </w:t>
      </w:r>
      <w:r w:rsidR="00A150AB" w:rsidRPr="001E75D3">
        <w:rPr>
          <w:rFonts w:ascii="Arial" w:hAnsi="Arial" w:cs="Arial"/>
          <w:sz w:val="22"/>
          <w:szCs w:val="22"/>
          <w:lang w:bidi="en-US"/>
        </w:rPr>
        <w:t>its</w:t>
      </w:r>
      <w:r w:rsidRPr="001E75D3">
        <w:rPr>
          <w:rFonts w:ascii="Arial" w:hAnsi="Arial" w:cs="Arial"/>
          <w:sz w:val="22"/>
          <w:szCs w:val="22"/>
          <w:lang w:bidi="en-US"/>
        </w:rPr>
        <w:t xml:space="preserve"> financial regulations;</w:t>
      </w:r>
    </w:p>
    <w:p w14:paraId="6C5C9D91" w14:textId="77777777" w:rsidR="00883BA0" w:rsidRPr="001E75D3"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record every planni</w:t>
      </w:r>
      <w:r w:rsidR="00E80B39" w:rsidRPr="001E75D3">
        <w:rPr>
          <w:rFonts w:ascii="Arial" w:hAnsi="Arial" w:cs="Arial"/>
          <w:sz w:val="22"/>
          <w:szCs w:val="22"/>
          <w:lang w:bidi="en-US"/>
        </w:rPr>
        <w:t>ng application notified to the Council and the C</w:t>
      </w:r>
      <w:r w:rsidRPr="001E75D3">
        <w:rPr>
          <w:rFonts w:ascii="Arial" w:hAnsi="Arial" w:cs="Arial"/>
          <w:sz w:val="22"/>
          <w:szCs w:val="22"/>
          <w:lang w:bidi="en-US"/>
        </w:rPr>
        <w:t>ouncil’s response to the local planning authority in a book for such purpose;</w:t>
      </w:r>
    </w:p>
    <w:p w14:paraId="3815A250" w14:textId="3B04F31E" w:rsidR="00883BA0" w:rsidRPr="001E75D3"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refer a planni</w:t>
      </w:r>
      <w:r w:rsidR="00E80B39" w:rsidRPr="001E75D3">
        <w:rPr>
          <w:rFonts w:ascii="Arial" w:hAnsi="Arial" w:cs="Arial"/>
          <w:sz w:val="22"/>
          <w:szCs w:val="22"/>
          <w:lang w:bidi="en-US"/>
        </w:rPr>
        <w:t>ng application received by the C</w:t>
      </w:r>
      <w:r w:rsidRPr="001E75D3">
        <w:rPr>
          <w:rFonts w:ascii="Arial" w:hAnsi="Arial" w:cs="Arial"/>
          <w:sz w:val="22"/>
          <w:szCs w:val="22"/>
          <w:lang w:bidi="en-US"/>
        </w:rPr>
        <w:t>ouncil to the Chairman or in his absence the Vice-Chairman</w:t>
      </w:r>
      <w:r w:rsidR="00D9494D" w:rsidRPr="001E75D3">
        <w:rPr>
          <w:rFonts w:ascii="Arial" w:hAnsi="Arial" w:cs="Arial"/>
          <w:sz w:val="22"/>
          <w:szCs w:val="22"/>
          <w:lang w:bidi="en-US"/>
        </w:rPr>
        <w:t xml:space="preserve"> </w:t>
      </w:r>
      <w:r w:rsidRPr="001E75D3">
        <w:rPr>
          <w:rFonts w:ascii="Arial" w:hAnsi="Arial" w:cs="Arial"/>
          <w:sz w:val="22"/>
          <w:szCs w:val="22"/>
          <w:lang w:bidi="en-US"/>
        </w:rPr>
        <w:t>of the Council within two working days of receipt to facilitate an extraordinary meeting if the nature of a planning application requires consideration before the</w:t>
      </w:r>
      <w:r w:rsidR="00E80B39" w:rsidRPr="001E75D3">
        <w:rPr>
          <w:rFonts w:ascii="Arial" w:hAnsi="Arial" w:cs="Arial"/>
          <w:sz w:val="22"/>
          <w:szCs w:val="22"/>
          <w:lang w:bidi="en-US"/>
        </w:rPr>
        <w:t xml:space="preserve"> next ordinary meeting of the C</w:t>
      </w:r>
      <w:r w:rsidRPr="001E75D3">
        <w:rPr>
          <w:rFonts w:ascii="Arial" w:hAnsi="Arial" w:cs="Arial"/>
          <w:sz w:val="22"/>
          <w:szCs w:val="22"/>
          <w:lang w:bidi="en-US"/>
        </w:rPr>
        <w:t>ouncil;</w:t>
      </w:r>
    </w:p>
    <w:p w14:paraId="31009A6D" w14:textId="77777777" w:rsidR="00883BA0" w:rsidRPr="001E75D3"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34"/>
        <w:textAlignment w:val="center"/>
        <w:rPr>
          <w:rFonts w:ascii="Arial" w:hAnsi="Arial" w:cs="Arial"/>
          <w:sz w:val="22"/>
          <w:szCs w:val="22"/>
          <w:lang w:bidi="en-US"/>
        </w:rPr>
      </w:pPr>
      <w:r w:rsidRPr="001E75D3">
        <w:rPr>
          <w:rFonts w:ascii="Arial" w:hAnsi="Arial" w:cs="Arial"/>
          <w:sz w:val="22"/>
          <w:szCs w:val="22"/>
          <w:lang w:bidi="en-US"/>
        </w:rPr>
        <w:t>manage a</w:t>
      </w:r>
      <w:r w:rsidR="00E80B39" w:rsidRPr="001E75D3">
        <w:rPr>
          <w:rFonts w:ascii="Arial" w:hAnsi="Arial" w:cs="Arial"/>
          <w:sz w:val="22"/>
          <w:szCs w:val="22"/>
          <w:lang w:bidi="en-US"/>
        </w:rPr>
        <w:t>ccess to information about the C</w:t>
      </w:r>
      <w:r w:rsidRPr="001E75D3">
        <w:rPr>
          <w:rFonts w:ascii="Arial" w:hAnsi="Arial" w:cs="Arial"/>
          <w:sz w:val="22"/>
          <w:szCs w:val="22"/>
          <w:lang w:bidi="en-US"/>
        </w:rPr>
        <w:t>ouncil via the publication scheme; and</w:t>
      </w:r>
    </w:p>
    <w:p w14:paraId="7F310662" w14:textId="77777777" w:rsidR="00B87F9D" w:rsidRPr="001E75D3" w:rsidRDefault="00883BA0" w:rsidP="00E0691B">
      <w:pPr>
        <w:widowControl w:val="0"/>
        <w:numPr>
          <w:ilvl w:val="1"/>
          <w:numId w:val="30"/>
        </w:numPr>
        <w:tabs>
          <w:tab w:val="clear" w:pos="1701"/>
          <w:tab w:val="num" w:pos="1134"/>
        </w:tabs>
        <w:suppressAutoHyphens/>
        <w:autoSpaceDE w:val="0"/>
        <w:autoSpaceDN w:val="0"/>
        <w:adjustRightInd w:val="0"/>
        <w:spacing w:after="120" w:line="276" w:lineRule="auto"/>
        <w:ind w:left="1124" w:hanging="562"/>
        <w:textAlignment w:val="center"/>
        <w:rPr>
          <w:rFonts w:ascii="Arial" w:hAnsi="Arial" w:cs="Arial"/>
          <w:sz w:val="22"/>
          <w:szCs w:val="22"/>
          <w:lang w:bidi="en-US"/>
        </w:rPr>
      </w:pPr>
      <w:r w:rsidRPr="001E75D3">
        <w:rPr>
          <w:rFonts w:ascii="Arial" w:hAnsi="Arial" w:cs="Arial"/>
          <w:sz w:val="22"/>
          <w:szCs w:val="22"/>
          <w:lang w:bidi="en-US"/>
        </w:rPr>
        <w:t>ret</w:t>
      </w:r>
      <w:r w:rsidR="00E80B39" w:rsidRPr="001E75D3">
        <w:rPr>
          <w:rFonts w:ascii="Arial" w:hAnsi="Arial" w:cs="Arial"/>
          <w:sz w:val="22"/>
          <w:szCs w:val="22"/>
          <w:lang w:bidi="en-US"/>
        </w:rPr>
        <w:t>ain custody of the seal of the C</w:t>
      </w:r>
      <w:r w:rsidRPr="001E75D3">
        <w:rPr>
          <w:rFonts w:ascii="Arial" w:hAnsi="Arial" w:cs="Arial"/>
          <w:sz w:val="22"/>
          <w:szCs w:val="22"/>
          <w:lang w:bidi="en-US"/>
        </w:rPr>
        <w:t xml:space="preserve">ouncil (if </w:t>
      </w:r>
      <w:r w:rsidR="00225151" w:rsidRPr="001E75D3">
        <w:rPr>
          <w:rFonts w:ascii="Arial" w:hAnsi="Arial" w:cs="Arial"/>
          <w:sz w:val="22"/>
          <w:szCs w:val="22"/>
          <w:lang w:bidi="en-US"/>
        </w:rPr>
        <w:t>there is one</w:t>
      </w:r>
      <w:r w:rsidRPr="001E75D3">
        <w:rPr>
          <w:rFonts w:ascii="Arial" w:hAnsi="Arial" w:cs="Arial"/>
          <w:sz w:val="22"/>
          <w:szCs w:val="22"/>
          <w:lang w:bidi="en-US"/>
        </w:rPr>
        <w:t>) which shall not be used with</w:t>
      </w:r>
      <w:r w:rsidR="006434DA" w:rsidRPr="001E75D3">
        <w:rPr>
          <w:rFonts w:ascii="Arial" w:hAnsi="Arial" w:cs="Arial"/>
          <w:sz w:val="22"/>
          <w:szCs w:val="22"/>
          <w:lang w:bidi="en-US"/>
        </w:rPr>
        <w:t>out a resolution to that effect</w:t>
      </w:r>
      <w:r w:rsidR="00B87F9D" w:rsidRPr="001E75D3">
        <w:rPr>
          <w:rFonts w:ascii="Arial" w:hAnsi="Arial" w:cs="Arial"/>
          <w:sz w:val="22"/>
          <w:szCs w:val="22"/>
          <w:lang w:bidi="en-US"/>
        </w:rPr>
        <w:t>.</w:t>
      </w:r>
    </w:p>
    <w:p w14:paraId="1A5C2B5C" w14:textId="36B42BE0" w:rsidR="00883BA0" w:rsidRPr="001E75D3" w:rsidRDefault="006434DA" w:rsidP="00E0691B">
      <w:pPr>
        <w:widowControl w:val="0"/>
        <w:suppressAutoHyphens/>
        <w:autoSpaceDE w:val="0"/>
        <w:autoSpaceDN w:val="0"/>
        <w:adjustRightInd w:val="0"/>
        <w:spacing w:after="120" w:line="276" w:lineRule="auto"/>
        <w:ind w:left="981" w:firstLine="153"/>
        <w:textAlignment w:val="center"/>
        <w:rPr>
          <w:rFonts w:ascii="Arial" w:hAnsi="Arial" w:cs="Arial"/>
          <w:sz w:val="22"/>
          <w:szCs w:val="22"/>
          <w:lang w:bidi="en-US"/>
        </w:rPr>
      </w:pPr>
      <w:r w:rsidRPr="001E75D3">
        <w:rPr>
          <w:rFonts w:ascii="Arial" w:hAnsi="Arial" w:cs="Arial"/>
          <w:sz w:val="22"/>
          <w:szCs w:val="22"/>
          <w:lang w:bidi="en-US"/>
        </w:rPr>
        <w:t>(s</w:t>
      </w:r>
      <w:r w:rsidR="00883BA0" w:rsidRPr="001E75D3">
        <w:rPr>
          <w:rFonts w:ascii="Arial" w:hAnsi="Arial" w:cs="Arial"/>
          <w:i/>
          <w:sz w:val="22"/>
          <w:szCs w:val="22"/>
          <w:lang w:bidi="en-US"/>
        </w:rPr>
        <w:t xml:space="preserve">ee also standing order </w:t>
      </w:r>
      <w:bookmarkStart w:id="114" w:name="_Toc357072144"/>
      <w:r w:rsidR="00274726" w:rsidRPr="001E75D3">
        <w:rPr>
          <w:rFonts w:ascii="Arial" w:hAnsi="Arial" w:cs="Arial"/>
          <w:i/>
          <w:sz w:val="22"/>
          <w:szCs w:val="22"/>
          <w:lang w:bidi="en-US"/>
        </w:rPr>
        <w:t>23</w:t>
      </w:r>
      <w:r w:rsidRPr="001E75D3">
        <w:rPr>
          <w:rFonts w:ascii="Arial" w:hAnsi="Arial" w:cs="Arial"/>
          <w:i/>
          <w:sz w:val="22"/>
          <w:szCs w:val="22"/>
          <w:lang w:bidi="en-US"/>
        </w:rPr>
        <w:t>)</w:t>
      </w:r>
      <w:r w:rsidR="00274726" w:rsidRPr="001E75D3">
        <w:rPr>
          <w:rFonts w:ascii="Arial" w:hAnsi="Arial" w:cs="Arial"/>
          <w:i/>
          <w:sz w:val="22"/>
          <w:szCs w:val="22"/>
          <w:lang w:bidi="en-US"/>
        </w:rPr>
        <w:t>.</w:t>
      </w:r>
    </w:p>
    <w:p w14:paraId="375B60D2" w14:textId="2852407F" w:rsidR="00883BA0" w:rsidRPr="001E75D3" w:rsidRDefault="00F373AA" w:rsidP="005127E4">
      <w:pPr>
        <w:pStyle w:val="Heading1"/>
        <w:spacing w:before="0" w:after="200" w:line="276" w:lineRule="auto"/>
        <w:ind w:left="567" w:hanging="567"/>
        <w:rPr>
          <w:rFonts w:ascii="Arial" w:hAnsi="Arial" w:cs="Arial"/>
          <w:b/>
          <w:color w:val="auto"/>
          <w:szCs w:val="22"/>
        </w:rPr>
      </w:pPr>
      <w:bookmarkStart w:id="115" w:name="_Toc359318571"/>
      <w:bookmarkStart w:id="116" w:name="_Toc359334522"/>
      <w:bookmarkStart w:id="117" w:name="_Toc359334801"/>
      <w:bookmarkStart w:id="118" w:name="_Toc359336503"/>
      <w:bookmarkStart w:id="119" w:name="_Toc97709683"/>
      <w:bookmarkEnd w:id="114"/>
      <w:r w:rsidRPr="001E75D3">
        <w:rPr>
          <w:rFonts w:ascii="Arial" w:hAnsi="Arial" w:cs="Arial"/>
          <w:b/>
          <w:color w:val="auto"/>
          <w:szCs w:val="22"/>
        </w:rPr>
        <w:t xml:space="preserve">Responsible </w:t>
      </w:r>
      <w:r w:rsidR="00B42F59" w:rsidRPr="001E75D3">
        <w:rPr>
          <w:rFonts w:ascii="Arial" w:hAnsi="Arial" w:cs="Arial"/>
          <w:b/>
          <w:color w:val="auto"/>
          <w:szCs w:val="22"/>
        </w:rPr>
        <w:t>f</w:t>
      </w:r>
      <w:r w:rsidRPr="001E75D3">
        <w:rPr>
          <w:rFonts w:ascii="Arial" w:hAnsi="Arial" w:cs="Arial"/>
          <w:b/>
          <w:color w:val="auto"/>
          <w:szCs w:val="22"/>
        </w:rPr>
        <w:t xml:space="preserve">inancial </w:t>
      </w:r>
      <w:r w:rsidR="00B42F59" w:rsidRPr="001E75D3">
        <w:rPr>
          <w:rFonts w:ascii="Arial" w:hAnsi="Arial" w:cs="Arial"/>
          <w:b/>
          <w:color w:val="auto"/>
          <w:szCs w:val="22"/>
        </w:rPr>
        <w:t>o</w:t>
      </w:r>
      <w:r w:rsidRPr="001E75D3">
        <w:rPr>
          <w:rFonts w:ascii="Arial" w:hAnsi="Arial" w:cs="Arial"/>
          <w:b/>
          <w:color w:val="auto"/>
          <w:szCs w:val="22"/>
        </w:rPr>
        <w:t>fficer</w:t>
      </w:r>
      <w:bookmarkEnd w:id="115"/>
      <w:bookmarkEnd w:id="116"/>
      <w:bookmarkEnd w:id="117"/>
      <w:bookmarkEnd w:id="118"/>
      <w:bookmarkEnd w:id="119"/>
      <w:r w:rsidRPr="001E75D3">
        <w:rPr>
          <w:rFonts w:ascii="Arial" w:hAnsi="Arial" w:cs="Arial"/>
          <w:b/>
          <w:color w:val="auto"/>
          <w:szCs w:val="22"/>
        </w:rPr>
        <w:t xml:space="preserve"> </w:t>
      </w:r>
    </w:p>
    <w:p w14:paraId="18582BCC" w14:textId="7E6339C2" w:rsidR="00D87683" w:rsidRPr="001E75D3" w:rsidRDefault="00E80B39" w:rsidP="005127E4">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1E75D3">
        <w:rPr>
          <w:rFonts w:ascii="Arial" w:hAnsi="Arial" w:cs="Arial"/>
          <w:sz w:val="22"/>
          <w:szCs w:val="22"/>
          <w:lang w:bidi="en-US"/>
        </w:rPr>
        <w:t>The C</w:t>
      </w:r>
      <w:r w:rsidR="00883BA0" w:rsidRPr="001E75D3">
        <w:rPr>
          <w:rFonts w:ascii="Arial" w:hAnsi="Arial" w:cs="Arial"/>
          <w:sz w:val="22"/>
          <w:szCs w:val="22"/>
          <w:lang w:bidi="en-US"/>
        </w:rPr>
        <w:t>ouncil shall appoint</w:t>
      </w:r>
      <w:r w:rsidR="00883BA0" w:rsidRPr="001E75D3">
        <w:rPr>
          <w:rFonts w:ascii="Arial" w:hAnsi="Arial" w:cs="Arial"/>
          <w:b/>
          <w:sz w:val="22"/>
          <w:szCs w:val="22"/>
          <w:lang w:bidi="en-US"/>
        </w:rPr>
        <w:t xml:space="preserve"> </w:t>
      </w:r>
      <w:r w:rsidR="00883BA0" w:rsidRPr="001E75D3">
        <w:rPr>
          <w:rFonts w:ascii="Arial" w:hAnsi="Arial" w:cs="Arial"/>
          <w:sz w:val="22"/>
          <w:szCs w:val="22"/>
          <w:lang w:bidi="en-US"/>
        </w:rPr>
        <w:t>appropriate staff member(s)</w:t>
      </w:r>
      <w:r w:rsidR="00883BA0" w:rsidRPr="001E75D3">
        <w:rPr>
          <w:rFonts w:ascii="Arial" w:hAnsi="Arial" w:cs="Arial"/>
          <w:sz w:val="22"/>
          <w:szCs w:val="22"/>
        </w:rPr>
        <w:t xml:space="preserve"> </w:t>
      </w:r>
      <w:r w:rsidR="00883BA0" w:rsidRPr="001E75D3">
        <w:rPr>
          <w:rFonts w:ascii="Arial" w:hAnsi="Arial" w:cs="Arial"/>
          <w:sz w:val="22"/>
          <w:szCs w:val="22"/>
          <w:lang w:bidi="en-US"/>
        </w:rPr>
        <w:t>to undertake the work of the Responsible Financial Officer when the Responsible Financial Officer is absent.</w:t>
      </w:r>
    </w:p>
    <w:p w14:paraId="302BFF00" w14:textId="0A50CEED" w:rsidR="00883BA0" w:rsidRPr="001E75D3" w:rsidRDefault="00F373AA" w:rsidP="005127E4">
      <w:pPr>
        <w:pStyle w:val="Heading1"/>
        <w:tabs>
          <w:tab w:val="clear" w:pos="851"/>
          <w:tab w:val="num" w:pos="567"/>
        </w:tabs>
        <w:spacing w:before="0" w:after="200" w:line="276" w:lineRule="auto"/>
        <w:rPr>
          <w:rFonts w:ascii="Arial" w:hAnsi="Arial" w:cs="Arial"/>
          <w:b/>
          <w:color w:val="auto"/>
          <w:szCs w:val="22"/>
        </w:rPr>
      </w:pPr>
      <w:bookmarkStart w:id="120" w:name="_Toc357072147"/>
      <w:bookmarkStart w:id="121" w:name="_Toc359318572"/>
      <w:bookmarkStart w:id="122" w:name="_Toc359334523"/>
      <w:bookmarkStart w:id="123" w:name="_Toc359334802"/>
      <w:bookmarkStart w:id="124" w:name="_Toc359336504"/>
      <w:bookmarkStart w:id="125" w:name="_Toc97709684"/>
      <w:r w:rsidRPr="001E75D3">
        <w:rPr>
          <w:rFonts w:ascii="Arial" w:hAnsi="Arial" w:cs="Arial"/>
          <w:b/>
          <w:color w:val="auto"/>
          <w:szCs w:val="22"/>
        </w:rPr>
        <w:t xml:space="preserve">Accounts </w:t>
      </w:r>
      <w:r w:rsidR="00B42F59" w:rsidRPr="001E75D3">
        <w:rPr>
          <w:rFonts w:ascii="Arial" w:hAnsi="Arial" w:cs="Arial"/>
          <w:b/>
          <w:color w:val="auto"/>
          <w:szCs w:val="22"/>
        </w:rPr>
        <w:t>a</w:t>
      </w:r>
      <w:r w:rsidRPr="001E75D3">
        <w:rPr>
          <w:rFonts w:ascii="Arial" w:hAnsi="Arial" w:cs="Arial"/>
          <w:b/>
          <w:color w:val="auto"/>
          <w:szCs w:val="22"/>
        </w:rPr>
        <w:t xml:space="preserve">nd </w:t>
      </w:r>
      <w:r w:rsidR="00B42F59" w:rsidRPr="001E75D3">
        <w:rPr>
          <w:rFonts w:ascii="Arial" w:hAnsi="Arial" w:cs="Arial"/>
          <w:b/>
          <w:color w:val="auto"/>
          <w:szCs w:val="22"/>
        </w:rPr>
        <w:t>a</w:t>
      </w:r>
      <w:r w:rsidRPr="001E75D3">
        <w:rPr>
          <w:rFonts w:ascii="Arial" w:hAnsi="Arial" w:cs="Arial"/>
          <w:b/>
          <w:color w:val="auto"/>
          <w:szCs w:val="22"/>
        </w:rPr>
        <w:t xml:space="preserve">ccounting </w:t>
      </w:r>
      <w:r w:rsidR="00B42F59" w:rsidRPr="001E75D3">
        <w:rPr>
          <w:rFonts w:ascii="Arial" w:hAnsi="Arial" w:cs="Arial"/>
          <w:b/>
          <w:color w:val="auto"/>
          <w:szCs w:val="22"/>
        </w:rPr>
        <w:t>s</w:t>
      </w:r>
      <w:r w:rsidRPr="001E75D3">
        <w:rPr>
          <w:rFonts w:ascii="Arial" w:hAnsi="Arial" w:cs="Arial"/>
          <w:b/>
          <w:color w:val="auto"/>
          <w:szCs w:val="22"/>
        </w:rPr>
        <w:t>tatement</w:t>
      </w:r>
      <w:bookmarkEnd w:id="120"/>
      <w:r w:rsidRPr="001E75D3">
        <w:rPr>
          <w:rFonts w:ascii="Arial" w:hAnsi="Arial" w:cs="Arial"/>
          <w:b/>
          <w:color w:val="auto"/>
          <w:szCs w:val="22"/>
        </w:rPr>
        <w:t>s</w:t>
      </w:r>
      <w:bookmarkEnd w:id="121"/>
      <w:bookmarkEnd w:id="122"/>
      <w:bookmarkEnd w:id="123"/>
      <w:bookmarkEnd w:id="124"/>
      <w:bookmarkEnd w:id="125"/>
    </w:p>
    <w:p w14:paraId="22E27DAA" w14:textId="77777777" w:rsidR="00883BA0" w:rsidRPr="001E75D3" w:rsidRDefault="00883BA0" w:rsidP="005127E4">
      <w:pPr>
        <w:pStyle w:val="ListParagraph"/>
        <w:numPr>
          <w:ilvl w:val="0"/>
          <w:numId w:val="17"/>
        </w:numPr>
        <w:tabs>
          <w:tab w:val="clear" w:pos="1134"/>
          <w:tab w:val="num" w:pos="567"/>
        </w:tabs>
        <w:spacing w:after="200" w:line="276" w:lineRule="auto"/>
        <w:ind w:left="567"/>
        <w:rPr>
          <w:rFonts w:ascii="Arial" w:hAnsi="Arial" w:cs="Arial"/>
          <w:sz w:val="22"/>
          <w:szCs w:val="22"/>
          <w:lang w:bidi="en-US"/>
        </w:rPr>
      </w:pPr>
      <w:r w:rsidRPr="001E75D3">
        <w:rPr>
          <w:rFonts w:ascii="Arial" w:hAnsi="Arial" w:cs="Arial"/>
          <w:sz w:val="22"/>
          <w:szCs w:val="22"/>
          <w:lang w:bidi="en-US"/>
        </w:rPr>
        <w:t>“Proper practices” in standing orders refer</w:t>
      </w:r>
      <w:r w:rsidR="0082584E" w:rsidRPr="001E75D3">
        <w:rPr>
          <w:rFonts w:ascii="Arial" w:hAnsi="Arial" w:cs="Arial"/>
          <w:sz w:val="22"/>
          <w:szCs w:val="22"/>
          <w:lang w:bidi="en-US"/>
        </w:rPr>
        <w:t xml:space="preserve"> to the most recent version of </w:t>
      </w:r>
      <w:r w:rsidR="00225151" w:rsidRPr="001E75D3">
        <w:rPr>
          <w:rFonts w:ascii="Arial" w:hAnsi="Arial" w:cs="Arial"/>
          <w:sz w:val="22"/>
          <w:szCs w:val="22"/>
          <w:lang w:bidi="en-US"/>
        </w:rPr>
        <w:t>“</w:t>
      </w:r>
      <w:r w:rsidRPr="001E75D3">
        <w:rPr>
          <w:rFonts w:ascii="Arial" w:hAnsi="Arial" w:cs="Arial"/>
          <w:sz w:val="22"/>
          <w:szCs w:val="22"/>
          <w:lang w:bidi="en-US"/>
        </w:rPr>
        <w:t>Governance and Accountability for Local Councils – a Practitioners’ Guide</w:t>
      </w:r>
      <w:r w:rsidR="00225151" w:rsidRPr="001E75D3">
        <w:rPr>
          <w:rFonts w:ascii="Arial" w:hAnsi="Arial" w:cs="Arial"/>
          <w:sz w:val="22"/>
          <w:szCs w:val="22"/>
          <w:lang w:bidi="en-US"/>
        </w:rPr>
        <w:t>”</w:t>
      </w:r>
      <w:r w:rsidRPr="001E75D3">
        <w:rPr>
          <w:rFonts w:ascii="Arial" w:hAnsi="Arial" w:cs="Arial"/>
          <w:sz w:val="22"/>
          <w:szCs w:val="22"/>
          <w:lang w:bidi="en-US"/>
        </w:rPr>
        <w:t>.</w:t>
      </w:r>
    </w:p>
    <w:p w14:paraId="65FBB45A" w14:textId="77777777" w:rsidR="00883BA0" w:rsidRPr="001E75D3" w:rsidRDefault="00E80B39"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All payments by the C</w:t>
      </w:r>
      <w:r w:rsidR="00883BA0" w:rsidRPr="001E75D3">
        <w:rPr>
          <w:rFonts w:ascii="Arial" w:hAnsi="Arial" w:cs="Arial"/>
          <w:sz w:val="22"/>
          <w:szCs w:val="22"/>
          <w:lang w:bidi="en-US"/>
        </w:rPr>
        <w:t>ouncil shall be authorised, approved and paid in accordance with the law, proper practices and</w:t>
      </w:r>
      <w:r w:rsidRPr="001E75D3">
        <w:rPr>
          <w:rFonts w:ascii="Arial" w:hAnsi="Arial" w:cs="Arial"/>
          <w:sz w:val="22"/>
          <w:szCs w:val="22"/>
          <w:lang w:bidi="en-US"/>
        </w:rPr>
        <w:t xml:space="preserve"> the C</w:t>
      </w:r>
      <w:r w:rsidR="00883BA0" w:rsidRPr="001E75D3">
        <w:rPr>
          <w:rFonts w:ascii="Arial" w:hAnsi="Arial" w:cs="Arial"/>
          <w:sz w:val="22"/>
          <w:szCs w:val="22"/>
          <w:lang w:bidi="en-US"/>
        </w:rPr>
        <w:t xml:space="preserve">ouncil’s financial regulations. </w:t>
      </w:r>
    </w:p>
    <w:p w14:paraId="0442D97C" w14:textId="1E7C144A" w:rsidR="00883BA0" w:rsidRPr="001E75D3"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The Responsible Financial Officer shall supply to each councillor as soon as practicable after 30 June, 30 September</w:t>
      </w:r>
      <w:r w:rsidR="0082087C" w:rsidRPr="001E75D3">
        <w:rPr>
          <w:rFonts w:ascii="Arial" w:hAnsi="Arial" w:cs="Arial"/>
          <w:sz w:val="22"/>
          <w:szCs w:val="22"/>
          <w:lang w:bidi="en-US"/>
        </w:rPr>
        <w:t xml:space="preserve"> and </w:t>
      </w:r>
      <w:r w:rsidRPr="001E75D3">
        <w:rPr>
          <w:rFonts w:ascii="Arial" w:hAnsi="Arial" w:cs="Arial"/>
          <w:sz w:val="22"/>
          <w:szCs w:val="22"/>
          <w:lang w:bidi="en-US"/>
        </w:rPr>
        <w:t>31 December in each year a statement to summarise:</w:t>
      </w:r>
    </w:p>
    <w:p w14:paraId="139E1608" w14:textId="77777777" w:rsidR="00883BA0" w:rsidRPr="001E75D3" w:rsidRDefault="00E80B39" w:rsidP="00E0691B">
      <w:pPr>
        <w:pStyle w:val="ListParagraph"/>
        <w:widowControl w:val="0"/>
        <w:numPr>
          <w:ilvl w:val="2"/>
          <w:numId w:val="24"/>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the C</w:t>
      </w:r>
      <w:r w:rsidR="00883BA0" w:rsidRPr="001E75D3">
        <w:rPr>
          <w:rFonts w:ascii="Arial" w:hAnsi="Arial" w:cs="Arial"/>
          <w:sz w:val="22"/>
          <w:szCs w:val="22"/>
          <w:lang w:bidi="en-US"/>
        </w:rPr>
        <w:t>ouncil’s receipts and payments</w:t>
      </w:r>
      <w:r w:rsidR="00057794" w:rsidRPr="001E75D3">
        <w:rPr>
          <w:rFonts w:ascii="Arial" w:hAnsi="Arial" w:cs="Arial"/>
          <w:sz w:val="22"/>
          <w:szCs w:val="22"/>
          <w:lang w:bidi="en-US"/>
        </w:rPr>
        <w:t xml:space="preserve"> (or income and expenditure)</w:t>
      </w:r>
      <w:r w:rsidR="00883BA0" w:rsidRPr="001E75D3">
        <w:rPr>
          <w:rFonts w:ascii="Arial" w:hAnsi="Arial" w:cs="Arial"/>
          <w:sz w:val="22"/>
          <w:szCs w:val="22"/>
          <w:lang w:bidi="en-US"/>
        </w:rPr>
        <w:t xml:space="preserve"> for each quarter; </w:t>
      </w:r>
    </w:p>
    <w:p w14:paraId="32BFFC49" w14:textId="77777777" w:rsidR="00883BA0" w:rsidRPr="001E75D3" w:rsidRDefault="00E80B39" w:rsidP="00E0691B">
      <w:pPr>
        <w:pStyle w:val="ListParagraph"/>
        <w:widowControl w:val="0"/>
        <w:numPr>
          <w:ilvl w:val="2"/>
          <w:numId w:val="24"/>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the C</w:t>
      </w:r>
      <w:r w:rsidR="00883BA0" w:rsidRPr="001E75D3">
        <w:rPr>
          <w:rFonts w:ascii="Arial" w:hAnsi="Arial" w:cs="Arial"/>
          <w:sz w:val="22"/>
          <w:szCs w:val="22"/>
          <w:lang w:bidi="en-US"/>
        </w:rPr>
        <w:t xml:space="preserve">ouncil’s aggregate receipts and payments </w:t>
      </w:r>
      <w:r w:rsidR="00057794" w:rsidRPr="001E75D3">
        <w:rPr>
          <w:rFonts w:ascii="Arial" w:hAnsi="Arial" w:cs="Arial"/>
          <w:sz w:val="22"/>
          <w:szCs w:val="22"/>
          <w:lang w:bidi="en-US"/>
        </w:rPr>
        <w:t xml:space="preserve">(or income and expenditure) </w:t>
      </w:r>
      <w:r w:rsidR="00883BA0" w:rsidRPr="001E75D3">
        <w:rPr>
          <w:rFonts w:ascii="Arial" w:hAnsi="Arial" w:cs="Arial"/>
          <w:sz w:val="22"/>
          <w:szCs w:val="22"/>
          <w:lang w:bidi="en-US"/>
        </w:rPr>
        <w:t>for the year to date;</w:t>
      </w:r>
    </w:p>
    <w:p w14:paraId="0A3E4C06" w14:textId="77777777" w:rsidR="00883BA0" w:rsidRPr="001E75D3" w:rsidRDefault="00883BA0" w:rsidP="00E0691B">
      <w:pPr>
        <w:pStyle w:val="ListParagraph"/>
        <w:widowControl w:val="0"/>
        <w:numPr>
          <w:ilvl w:val="2"/>
          <w:numId w:val="24"/>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the balances held at the end of the quarter being reported</w:t>
      </w:r>
      <w:r w:rsidR="00880945" w:rsidRPr="001E75D3">
        <w:rPr>
          <w:rFonts w:ascii="Arial" w:hAnsi="Arial" w:cs="Arial"/>
          <w:sz w:val="22"/>
          <w:szCs w:val="22"/>
          <w:lang w:bidi="en-US"/>
        </w:rPr>
        <w:t xml:space="preserve"> and</w:t>
      </w:r>
    </w:p>
    <w:p w14:paraId="12F72AF2" w14:textId="77777777" w:rsidR="00883BA0" w:rsidRPr="001E75D3" w:rsidRDefault="00883BA0" w:rsidP="005127E4">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which includes a comparison with the budget for the financial year and highlights any actual or potential overspends.</w:t>
      </w:r>
    </w:p>
    <w:p w14:paraId="67187E71" w14:textId="77777777" w:rsidR="00EE0BD4" w:rsidRPr="001E75D3" w:rsidRDefault="00EE0BD4">
      <w:pPr>
        <w:rPr>
          <w:rFonts w:ascii="Arial" w:hAnsi="Arial" w:cs="Arial"/>
          <w:sz w:val="22"/>
          <w:szCs w:val="22"/>
          <w:lang w:bidi="en-US"/>
        </w:rPr>
      </w:pPr>
      <w:r w:rsidRPr="001E75D3">
        <w:rPr>
          <w:rFonts w:ascii="Arial" w:hAnsi="Arial" w:cs="Arial"/>
          <w:sz w:val="22"/>
          <w:szCs w:val="22"/>
          <w:lang w:bidi="en-US"/>
        </w:rPr>
        <w:br w:type="page"/>
      </w:r>
    </w:p>
    <w:p w14:paraId="2F373233" w14:textId="7032C766" w:rsidR="00883BA0" w:rsidRPr="001E75D3"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lastRenderedPageBreak/>
        <w:t>As soon as possible after the financial year end at 31 March, the Responsible Financial Officer shall provide:</w:t>
      </w:r>
    </w:p>
    <w:p w14:paraId="738D8F6A" w14:textId="77777777" w:rsidR="00883BA0" w:rsidRPr="001E75D3" w:rsidRDefault="00883BA0" w:rsidP="00E0691B">
      <w:pPr>
        <w:pStyle w:val="ListParagraph"/>
        <w:widowControl w:val="0"/>
        <w:numPr>
          <w:ilvl w:val="2"/>
          <w:numId w:val="3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each councillor wi</w:t>
      </w:r>
      <w:r w:rsidR="00E80B39" w:rsidRPr="001E75D3">
        <w:rPr>
          <w:rFonts w:ascii="Arial" w:hAnsi="Arial" w:cs="Arial"/>
          <w:sz w:val="22"/>
          <w:szCs w:val="22"/>
          <w:lang w:bidi="en-US"/>
        </w:rPr>
        <w:t>th a statement summarising the C</w:t>
      </w:r>
      <w:r w:rsidRPr="001E75D3">
        <w:rPr>
          <w:rFonts w:ascii="Arial" w:hAnsi="Arial" w:cs="Arial"/>
          <w:sz w:val="22"/>
          <w:szCs w:val="22"/>
          <w:lang w:bidi="en-US"/>
        </w:rPr>
        <w:t>ouncil’s receipts and payments</w:t>
      </w:r>
      <w:r w:rsidR="00057794" w:rsidRPr="001E75D3">
        <w:rPr>
          <w:rFonts w:ascii="Arial" w:hAnsi="Arial" w:cs="Arial"/>
          <w:sz w:val="22"/>
          <w:szCs w:val="22"/>
          <w:lang w:bidi="en-US"/>
        </w:rPr>
        <w:t xml:space="preserve"> (or income and expenditure)</w:t>
      </w:r>
      <w:r w:rsidRPr="001E75D3">
        <w:rPr>
          <w:rFonts w:ascii="Arial" w:hAnsi="Arial" w:cs="Arial"/>
          <w:sz w:val="22"/>
          <w:szCs w:val="22"/>
          <w:lang w:bidi="en-US"/>
        </w:rPr>
        <w:t xml:space="preserve"> for the last quarter and the year to date for information; and </w:t>
      </w:r>
    </w:p>
    <w:p w14:paraId="18C3BAE3" w14:textId="77777777" w:rsidR="00883BA0" w:rsidRPr="001E75D3" w:rsidRDefault="0001173E" w:rsidP="00E0691B">
      <w:pPr>
        <w:pStyle w:val="ListParagraph"/>
        <w:widowControl w:val="0"/>
        <w:numPr>
          <w:ilvl w:val="2"/>
          <w:numId w:val="35"/>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 xml:space="preserve">to the </w:t>
      </w:r>
      <w:r w:rsidR="00E80B39" w:rsidRPr="001E75D3">
        <w:rPr>
          <w:rFonts w:ascii="Arial" w:hAnsi="Arial" w:cs="Arial"/>
          <w:sz w:val="22"/>
          <w:szCs w:val="22"/>
          <w:lang w:bidi="en-US"/>
        </w:rPr>
        <w:t>C</w:t>
      </w:r>
      <w:r w:rsidR="00883BA0" w:rsidRPr="001E75D3">
        <w:rPr>
          <w:rFonts w:ascii="Arial" w:hAnsi="Arial" w:cs="Arial"/>
          <w:sz w:val="22"/>
          <w:szCs w:val="22"/>
          <w:lang w:bidi="en-US"/>
        </w:rPr>
        <w:t xml:space="preserve">ouncil the accounting statements for the year in the form of Section </w:t>
      </w:r>
      <w:r w:rsidR="00B422C9" w:rsidRPr="001E75D3">
        <w:rPr>
          <w:rFonts w:ascii="Arial" w:hAnsi="Arial" w:cs="Arial"/>
          <w:sz w:val="22"/>
          <w:szCs w:val="22"/>
          <w:lang w:bidi="en-US"/>
        </w:rPr>
        <w:t>2</w:t>
      </w:r>
      <w:r w:rsidR="00883BA0" w:rsidRPr="001E75D3">
        <w:rPr>
          <w:rFonts w:ascii="Arial" w:hAnsi="Arial" w:cs="Arial"/>
          <w:sz w:val="22"/>
          <w:szCs w:val="22"/>
          <w:lang w:bidi="en-US"/>
        </w:rPr>
        <w:t xml:space="preserve"> of the </w:t>
      </w:r>
      <w:r w:rsidR="009521C5" w:rsidRPr="001E75D3">
        <w:rPr>
          <w:rFonts w:ascii="Arial" w:hAnsi="Arial" w:cs="Arial"/>
          <w:sz w:val="22"/>
          <w:szCs w:val="22"/>
        </w:rPr>
        <w:t>annual governance and accountability return</w:t>
      </w:r>
      <w:r w:rsidR="00883BA0" w:rsidRPr="001E75D3">
        <w:rPr>
          <w:rFonts w:ascii="Arial" w:hAnsi="Arial" w:cs="Arial"/>
          <w:sz w:val="22"/>
          <w:szCs w:val="22"/>
          <w:lang w:bidi="en-US"/>
        </w:rPr>
        <w:t>, as required by proper practices,</w:t>
      </w:r>
      <w:r w:rsidR="00883BA0" w:rsidRPr="001E75D3">
        <w:rPr>
          <w:rFonts w:ascii="Arial" w:hAnsi="Arial" w:cs="Arial"/>
          <w:sz w:val="22"/>
          <w:szCs w:val="22"/>
        </w:rPr>
        <w:t xml:space="preserve"> </w:t>
      </w:r>
      <w:r w:rsidR="00883BA0" w:rsidRPr="001E75D3">
        <w:rPr>
          <w:rFonts w:ascii="Arial" w:hAnsi="Arial" w:cs="Arial"/>
          <w:sz w:val="22"/>
          <w:szCs w:val="22"/>
          <w:lang w:bidi="en-US"/>
        </w:rPr>
        <w:t>for consideration and approval.</w:t>
      </w:r>
    </w:p>
    <w:p w14:paraId="26B381CA" w14:textId="61635924" w:rsidR="00883BA0" w:rsidRPr="001E75D3"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The </w:t>
      </w:r>
      <w:r w:rsidR="00C356D9" w:rsidRPr="001E75D3">
        <w:rPr>
          <w:rFonts w:ascii="Arial" w:hAnsi="Arial" w:cs="Arial"/>
          <w:sz w:val="22"/>
          <w:szCs w:val="22"/>
          <w:lang w:bidi="en-US"/>
        </w:rPr>
        <w:t>year-end</w:t>
      </w:r>
      <w:r w:rsidRPr="001E75D3">
        <w:rPr>
          <w:rFonts w:ascii="Arial" w:hAnsi="Arial" w:cs="Arial"/>
          <w:sz w:val="22"/>
          <w:szCs w:val="22"/>
          <w:lang w:bidi="en-US"/>
        </w:rPr>
        <w:t xml:space="preserve"> accounting statements shall be prepared in accordance wi</w:t>
      </w:r>
      <w:r w:rsidR="00311BAC" w:rsidRPr="001E75D3">
        <w:rPr>
          <w:rFonts w:ascii="Arial" w:hAnsi="Arial" w:cs="Arial"/>
          <w:sz w:val="22"/>
          <w:szCs w:val="22"/>
          <w:lang w:bidi="en-US"/>
        </w:rPr>
        <w:t>th proper practices and apply</w:t>
      </w:r>
      <w:r w:rsidRPr="001E75D3">
        <w:rPr>
          <w:rFonts w:ascii="Arial" w:hAnsi="Arial" w:cs="Arial"/>
          <w:sz w:val="22"/>
          <w:szCs w:val="22"/>
          <w:lang w:bidi="en-US"/>
        </w:rPr>
        <w:t xml:space="preserve"> the form</w:t>
      </w:r>
      <w:r w:rsidR="00E80B39" w:rsidRPr="001E75D3">
        <w:rPr>
          <w:rFonts w:ascii="Arial" w:hAnsi="Arial" w:cs="Arial"/>
          <w:sz w:val="22"/>
          <w:szCs w:val="22"/>
          <w:lang w:bidi="en-US"/>
        </w:rPr>
        <w:t xml:space="preserve"> of accounts determined by the C</w:t>
      </w:r>
      <w:r w:rsidRPr="001E75D3">
        <w:rPr>
          <w:rFonts w:ascii="Arial" w:hAnsi="Arial" w:cs="Arial"/>
          <w:sz w:val="22"/>
          <w:szCs w:val="22"/>
          <w:lang w:bidi="en-US"/>
        </w:rPr>
        <w:t xml:space="preserve">ouncil (receipts and payments, </w:t>
      </w:r>
      <w:r w:rsidR="004E1B75" w:rsidRPr="001E75D3">
        <w:rPr>
          <w:rFonts w:ascii="Arial" w:hAnsi="Arial" w:cs="Arial"/>
          <w:sz w:val="22"/>
          <w:szCs w:val="22"/>
          <w:lang w:bidi="en-US"/>
        </w:rPr>
        <w:t>or income and expenditure) for the</w:t>
      </w:r>
      <w:r w:rsidRPr="001E75D3">
        <w:rPr>
          <w:rFonts w:ascii="Arial" w:hAnsi="Arial" w:cs="Arial"/>
          <w:sz w:val="22"/>
          <w:szCs w:val="22"/>
          <w:lang w:bidi="en-US"/>
        </w:rPr>
        <w:t xml:space="preserve"> year to 31 March. A completed draft </w:t>
      </w:r>
      <w:r w:rsidR="00EB5759" w:rsidRPr="001E75D3">
        <w:rPr>
          <w:rFonts w:ascii="Arial" w:hAnsi="Arial" w:cs="Arial"/>
          <w:sz w:val="22"/>
          <w:szCs w:val="22"/>
        </w:rPr>
        <w:t>annual governance and accountability return</w:t>
      </w:r>
      <w:r w:rsidR="00EB5759" w:rsidRPr="001E75D3">
        <w:rPr>
          <w:rFonts w:ascii="Arial" w:hAnsi="Arial" w:cs="Arial"/>
        </w:rPr>
        <w:t xml:space="preserve"> </w:t>
      </w:r>
      <w:r w:rsidRPr="001E75D3">
        <w:rPr>
          <w:rFonts w:ascii="Arial" w:hAnsi="Arial" w:cs="Arial"/>
          <w:sz w:val="22"/>
          <w:szCs w:val="22"/>
          <w:lang w:bidi="en-US"/>
        </w:rPr>
        <w:t>shall be</w:t>
      </w:r>
      <w:r w:rsidR="00057794" w:rsidRPr="001E75D3">
        <w:rPr>
          <w:rFonts w:ascii="Arial" w:hAnsi="Arial" w:cs="Arial"/>
          <w:sz w:val="22"/>
          <w:szCs w:val="22"/>
          <w:lang w:bidi="en-US"/>
        </w:rPr>
        <w:t xml:space="preserve"> presented to all councillors at least 14 days prior to anticipated approval by the Council</w:t>
      </w:r>
      <w:r w:rsidRPr="001E75D3">
        <w:rPr>
          <w:rFonts w:ascii="Arial" w:hAnsi="Arial" w:cs="Arial"/>
          <w:sz w:val="22"/>
          <w:szCs w:val="22"/>
          <w:lang w:bidi="en-US"/>
        </w:rPr>
        <w:t xml:space="preserve">. </w:t>
      </w:r>
      <w:r w:rsidR="00E80B39" w:rsidRPr="001E75D3">
        <w:rPr>
          <w:rFonts w:ascii="Arial" w:hAnsi="Arial" w:cs="Arial"/>
          <w:sz w:val="22"/>
          <w:szCs w:val="22"/>
          <w:lang w:bidi="en-US"/>
        </w:rPr>
        <w:t xml:space="preserve">The </w:t>
      </w:r>
      <w:r w:rsidR="00EB5759" w:rsidRPr="001E75D3">
        <w:rPr>
          <w:rFonts w:ascii="Arial" w:hAnsi="Arial" w:cs="Arial"/>
          <w:sz w:val="22"/>
          <w:szCs w:val="22"/>
        </w:rPr>
        <w:t>annual governance and accountability return</w:t>
      </w:r>
      <w:r w:rsidR="00EB5759" w:rsidRPr="001E75D3">
        <w:rPr>
          <w:rFonts w:ascii="Arial" w:hAnsi="Arial" w:cs="Arial"/>
        </w:rPr>
        <w:t xml:space="preserve"> </w:t>
      </w:r>
      <w:r w:rsidR="00E80B39" w:rsidRPr="001E75D3">
        <w:rPr>
          <w:rFonts w:ascii="Arial" w:hAnsi="Arial" w:cs="Arial"/>
          <w:sz w:val="22"/>
          <w:szCs w:val="22"/>
          <w:lang w:bidi="en-US"/>
        </w:rPr>
        <w:t>of the C</w:t>
      </w:r>
      <w:r w:rsidRPr="001E75D3">
        <w:rPr>
          <w:rFonts w:ascii="Arial" w:hAnsi="Arial" w:cs="Arial"/>
          <w:sz w:val="22"/>
          <w:szCs w:val="22"/>
          <w:lang w:bidi="en-US"/>
        </w:rPr>
        <w:t>ouncil, which is subject to external audit, including the annual governance st</w:t>
      </w:r>
      <w:r w:rsidR="00E80B39" w:rsidRPr="001E75D3">
        <w:rPr>
          <w:rFonts w:ascii="Arial" w:hAnsi="Arial" w:cs="Arial"/>
          <w:sz w:val="22"/>
          <w:szCs w:val="22"/>
          <w:lang w:bidi="en-US"/>
        </w:rPr>
        <w:t xml:space="preserve">atement, shall be presented to </w:t>
      </w:r>
      <w:r w:rsidR="004E1B75" w:rsidRPr="001E75D3">
        <w:rPr>
          <w:rFonts w:ascii="Arial" w:hAnsi="Arial" w:cs="Arial"/>
          <w:sz w:val="22"/>
          <w:szCs w:val="22"/>
          <w:lang w:bidi="en-US"/>
        </w:rPr>
        <w:t xml:space="preserve">the </w:t>
      </w:r>
      <w:r w:rsidR="00E80B39" w:rsidRPr="001E75D3">
        <w:rPr>
          <w:rFonts w:ascii="Arial" w:hAnsi="Arial" w:cs="Arial"/>
          <w:sz w:val="22"/>
          <w:szCs w:val="22"/>
          <w:lang w:bidi="en-US"/>
        </w:rPr>
        <w:t>C</w:t>
      </w:r>
      <w:r w:rsidRPr="001E75D3">
        <w:rPr>
          <w:rFonts w:ascii="Arial" w:hAnsi="Arial" w:cs="Arial"/>
          <w:sz w:val="22"/>
          <w:szCs w:val="22"/>
          <w:lang w:bidi="en-US"/>
        </w:rPr>
        <w:t>ouncil for consideration and formal approval before 30 June.</w:t>
      </w:r>
    </w:p>
    <w:p w14:paraId="03512464" w14:textId="353D6EB4" w:rsidR="00883BA0" w:rsidRPr="001E75D3" w:rsidRDefault="00F373AA" w:rsidP="005127E4">
      <w:pPr>
        <w:pStyle w:val="Heading1"/>
        <w:spacing w:before="0" w:after="200" w:line="276" w:lineRule="auto"/>
        <w:ind w:left="567" w:hanging="567"/>
        <w:rPr>
          <w:rFonts w:ascii="Arial" w:hAnsi="Arial" w:cs="Arial"/>
          <w:b/>
          <w:color w:val="auto"/>
          <w:szCs w:val="22"/>
        </w:rPr>
      </w:pPr>
      <w:bookmarkStart w:id="126" w:name="_Toc357072148"/>
      <w:bookmarkStart w:id="127" w:name="_Toc359318573"/>
      <w:bookmarkStart w:id="128" w:name="_Toc359334524"/>
      <w:bookmarkStart w:id="129" w:name="_Toc359334803"/>
      <w:bookmarkStart w:id="130" w:name="_Toc359336505"/>
      <w:bookmarkStart w:id="131" w:name="_Toc97709685"/>
      <w:r w:rsidRPr="001E75D3">
        <w:rPr>
          <w:rFonts w:ascii="Arial" w:hAnsi="Arial" w:cs="Arial"/>
          <w:b/>
          <w:color w:val="auto"/>
          <w:szCs w:val="22"/>
        </w:rPr>
        <w:t xml:space="preserve">Financial </w:t>
      </w:r>
      <w:r w:rsidR="00B42F59" w:rsidRPr="001E75D3">
        <w:rPr>
          <w:rFonts w:ascii="Arial" w:hAnsi="Arial" w:cs="Arial"/>
          <w:b/>
          <w:color w:val="auto"/>
          <w:szCs w:val="22"/>
        </w:rPr>
        <w:t>c</w:t>
      </w:r>
      <w:r w:rsidRPr="001E75D3">
        <w:rPr>
          <w:rFonts w:ascii="Arial" w:hAnsi="Arial" w:cs="Arial"/>
          <w:b/>
          <w:color w:val="auto"/>
          <w:szCs w:val="22"/>
        </w:rPr>
        <w:t xml:space="preserve">ontrols </w:t>
      </w:r>
      <w:r w:rsidR="00B42F59" w:rsidRPr="001E75D3">
        <w:rPr>
          <w:rFonts w:ascii="Arial" w:hAnsi="Arial" w:cs="Arial"/>
          <w:b/>
          <w:color w:val="auto"/>
          <w:szCs w:val="22"/>
        </w:rPr>
        <w:t>a</w:t>
      </w:r>
      <w:r w:rsidRPr="001E75D3">
        <w:rPr>
          <w:rFonts w:ascii="Arial" w:hAnsi="Arial" w:cs="Arial"/>
          <w:b/>
          <w:color w:val="auto"/>
          <w:szCs w:val="22"/>
        </w:rPr>
        <w:t xml:space="preserve">nd </w:t>
      </w:r>
      <w:r w:rsidR="00B42F59" w:rsidRPr="001E75D3">
        <w:rPr>
          <w:rFonts w:ascii="Arial" w:hAnsi="Arial" w:cs="Arial"/>
          <w:b/>
          <w:color w:val="auto"/>
          <w:szCs w:val="22"/>
        </w:rPr>
        <w:t>p</w:t>
      </w:r>
      <w:r w:rsidRPr="001E75D3">
        <w:rPr>
          <w:rFonts w:ascii="Arial" w:hAnsi="Arial" w:cs="Arial"/>
          <w:b/>
          <w:color w:val="auto"/>
          <w:szCs w:val="22"/>
        </w:rPr>
        <w:t>rocurement</w:t>
      </w:r>
      <w:bookmarkEnd w:id="126"/>
      <w:bookmarkEnd w:id="127"/>
      <w:bookmarkEnd w:id="128"/>
      <w:bookmarkEnd w:id="129"/>
      <w:bookmarkEnd w:id="130"/>
      <w:bookmarkEnd w:id="131"/>
    </w:p>
    <w:p w14:paraId="366AD125"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The Council shall consider and approve financial regulations drawn up by the Responsible Financial Officer, which shall include detailed arrangements in respect of the following:</w:t>
      </w:r>
    </w:p>
    <w:p w14:paraId="3AE638E1"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proofErr w:type="spellStart"/>
      <w:r w:rsidRPr="001A1BFB">
        <w:rPr>
          <w:rFonts w:ascii="Arial" w:hAnsi="Arial" w:cs="Arial"/>
          <w:color w:val="000000"/>
          <w:sz w:val="22"/>
          <w:szCs w:val="22"/>
          <w:highlight w:val="yellow"/>
          <w:lang w:eastAsia="en-GB"/>
        </w:rPr>
        <w:t>i</w:t>
      </w:r>
      <w:proofErr w:type="spellEnd"/>
      <w:r w:rsidRPr="001A1BFB">
        <w:rPr>
          <w:rFonts w:ascii="Arial" w:hAnsi="Arial" w:cs="Arial"/>
          <w:color w:val="000000"/>
          <w:sz w:val="22"/>
          <w:szCs w:val="22"/>
          <w:highlight w:val="yellow"/>
          <w:lang w:eastAsia="en-GB"/>
        </w:rPr>
        <w:t xml:space="preserve">. the keeping of accounting records and systems of internal </w:t>
      </w:r>
      <w:proofErr w:type="gramStart"/>
      <w:r w:rsidRPr="001A1BFB">
        <w:rPr>
          <w:rFonts w:ascii="Arial" w:hAnsi="Arial" w:cs="Arial"/>
          <w:color w:val="000000"/>
          <w:sz w:val="22"/>
          <w:szCs w:val="22"/>
          <w:highlight w:val="yellow"/>
          <w:lang w:eastAsia="en-GB"/>
        </w:rPr>
        <w:t>controls;</w:t>
      </w:r>
      <w:proofErr w:type="gramEnd"/>
    </w:p>
    <w:p w14:paraId="2D20F1AC"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 xml:space="preserve">ii. the assessment and management of financial risks faced by the </w:t>
      </w:r>
      <w:proofErr w:type="gramStart"/>
      <w:r w:rsidRPr="001A1BFB">
        <w:rPr>
          <w:rFonts w:ascii="Arial" w:hAnsi="Arial" w:cs="Arial"/>
          <w:color w:val="000000"/>
          <w:sz w:val="22"/>
          <w:szCs w:val="22"/>
          <w:highlight w:val="yellow"/>
          <w:lang w:eastAsia="en-GB"/>
        </w:rPr>
        <w:t>Council;</w:t>
      </w:r>
      <w:proofErr w:type="gramEnd"/>
    </w:p>
    <w:p w14:paraId="63E41678"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 xml:space="preserve">iii. the work of the independent internal auditor in accordance with proper practices and the receipt of regular reports from the internal auditor, which shall be required at least </w:t>
      </w:r>
      <w:proofErr w:type="gramStart"/>
      <w:r w:rsidRPr="001A1BFB">
        <w:rPr>
          <w:rFonts w:ascii="Arial" w:hAnsi="Arial" w:cs="Arial"/>
          <w:color w:val="000000"/>
          <w:sz w:val="22"/>
          <w:szCs w:val="22"/>
          <w:highlight w:val="yellow"/>
          <w:lang w:eastAsia="en-GB"/>
        </w:rPr>
        <w:t>annually;</w:t>
      </w:r>
      <w:proofErr w:type="gramEnd"/>
    </w:p>
    <w:p w14:paraId="403EE245"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iv. the inspection and copying by councillors and local electors of the Council’s accounts and/or orders of payments; and</w:t>
      </w:r>
    </w:p>
    <w:p w14:paraId="477B4164"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v. whether contracts with an estimated value below [60,000] due to special circumstances are exempt from a tendering process or procurement exercise.</w:t>
      </w:r>
    </w:p>
    <w:p w14:paraId="5E886860"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b. Financial regulations shall be reviewed regularly and at least annually for fitness of purpose.</w:t>
      </w:r>
    </w:p>
    <w:p w14:paraId="32191CEB"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c. Subject to additional requirements in the financial regulations of the Council, the tender process for contracts for the supply of goods, materials, services or the execution of works shall include, as a minimum, the following steps:</w:t>
      </w:r>
    </w:p>
    <w:p w14:paraId="08772862"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proofErr w:type="spellStart"/>
      <w:r w:rsidRPr="001A1BFB">
        <w:rPr>
          <w:rFonts w:ascii="Arial" w:hAnsi="Arial" w:cs="Arial"/>
          <w:color w:val="000000"/>
          <w:sz w:val="22"/>
          <w:szCs w:val="22"/>
          <w:highlight w:val="yellow"/>
          <w:lang w:eastAsia="en-GB"/>
        </w:rPr>
        <w:t>i</w:t>
      </w:r>
      <w:proofErr w:type="spellEnd"/>
      <w:r w:rsidRPr="001A1BFB">
        <w:rPr>
          <w:rFonts w:ascii="Arial" w:hAnsi="Arial" w:cs="Arial"/>
          <w:color w:val="000000"/>
          <w:sz w:val="22"/>
          <w:szCs w:val="22"/>
          <w:highlight w:val="yellow"/>
          <w:lang w:eastAsia="en-GB"/>
        </w:rPr>
        <w:t xml:space="preserve">. a specification for the goods, materials, services or the execution of works shall be drawn </w:t>
      </w:r>
      <w:proofErr w:type="gramStart"/>
      <w:r w:rsidRPr="001A1BFB">
        <w:rPr>
          <w:rFonts w:ascii="Arial" w:hAnsi="Arial" w:cs="Arial"/>
          <w:color w:val="000000"/>
          <w:sz w:val="22"/>
          <w:szCs w:val="22"/>
          <w:highlight w:val="yellow"/>
          <w:lang w:eastAsia="en-GB"/>
        </w:rPr>
        <w:t>up;</w:t>
      </w:r>
      <w:proofErr w:type="gramEnd"/>
    </w:p>
    <w:p w14:paraId="5E54F63D"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ii. an invitation to tender shall be drawn up to confirm (</w:t>
      </w:r>
      <w:proofErr w:type="spellStart"/>
      <w:r w:rsidRPr="001A1BFB">
        <w:rPr>
          <w:rFonts w:ascii="Arial" w:hAnsi="Arial" w:cs="Arial"/>
          <w:color w:val="000000"/>
          <w:sz w:val="22"/>
          <w:szCs w:val="22"/>
          <w:highlight w:val="yellow"/>
          <w:lang w:eastAsia="en-GB"/>
        </w:rPr>
        <w:t>i</w:t>
      </w:r>
      <w:proofErr w:type="spellEnd"/>
      <w:r w:rsidRPr="001A1BFB">
        <w:rPr>
          <w:rFonts w:ascii="Arial" w:hAnsi="Arial" w:cs="Arial"/>
          <w:color w:val="000000"/>
          <w:sz w:val="22"/>
          <w:szCs w:val="22"/>
          <w:highlight w:val="yellow"/>
          <w:lang w:eastAsia="en-GB"/>
        </w:rPr>
        <w:t xml:space="preserve">) the Council’s specification (ii) the time, date and address for the submission of tenders (iii) the date of the Council’s </w:t>
      </w:r>
      <w:r w:rsidRPr="001A1BFB">
        <w:rPr>
          <w:rFonts w:ascii="Arial" w:hAnsi="Arial" w:cs="Arial"/>
          <w:color w:val="000000"/>
          <w:sz w:val="22"/>
          <w:szCs w:val="22"/>
          <w:highlight w:val="yellow"/>
          <w:lang w:eastAsia="en-GB"/>
        </w:rPr>
        <w:lastRenderedPageBreak/>
        <w:t xml:space="preserve">written response to the tender and (iv) the prohibition on prospective contractors contacting councillors or staff to encourage or support their tender outside the prescribed </w:t>
      </w:r>
      <w:proofErr w:type="gramStart"/>
      <w:r w:rsidRPr="001A1BFB">
        <w:rPr>
          <w:rFonts w:ascii="Arial" w:hAnsi="Arial" w:cs="Arial"/>
          <w:color w:val="000000"/>
          <w:sz w:val="22"/>
          <w:szCs w:val="22"/>
          <w:highlight w:val="yellow"/>
          <w:lang w:eastAsia="en-GB"/>
        </w:rPr>
        <w:t>process;</w:t>
      </w:r>
      <w:proofErr w:type="gramEnd"/>
    </w:p>
    <w:p w14:paraId="7C777CAA"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 xml:space="preserve">iii. tenders are to be submitted in writing in a sealed marked envelope addressed to the Proper </w:t>
      </w:r>
      <w:proofErr w:type="gramStart"/>
      <w:r w:rsidRPr="001A1BFB">
        <w:rPr>
          <w:rFonts w:ascii="Arial" w:hAnsi="Arial" w:cs="Arial"/>
          <w:color w:val="000000"/>
          <w:sz w:val="22"/>
          <w:szCs w:val="22"/>
          <w:highlight w:val="yellow"/>
          <w:lang w:eastAsia="en-GB"/>
        </w:rPr>
        <w:t>Officer;</w:t>
      </w:r>
      <w:proofErr w:type="gramEnd"/>
    </w:p>
    <w:p w14:paraId="0EF6854A"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 xml:space="preserve">iv. tenders shall be opened by the Proper Officer in the presence of at least one councillor after the deadline for submission of tenders has </w:t>
      </w:r>
      <w:proofErr w:type="gramStart"/>
      <w:r w:rsidRPr="001A1BFB">
        <w:rPr>
          <w:rFonts w:ascii="Arial" w:hAnsi="Arial" w:cs="Arial"/>
          <w:color w:val="000000"/>
          <w:sz w:val="22"/>
          <w:szCs w:val="22"/>
          <w:highlight w:val="yellow"/>
          <w:lang w:eastAsia="en-GB"/>
        </w:rPr>
        <w:t>passed;</w:t>
      </w:r>
      <w:proofErr w:type="gramEnd"/>
    </w:p>
    <w:p w14:paraId="2264215B"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v. tenders are to be reported to and considered by the appropriate meeting of the Council or a committee or sub-committee with delegated responsibility.</w:t>
      </w:r>
    </w:p>
    <w:p w14:paraId="76605FBF" w14:textId="77777777" w:rsidR="001A1BFB" w:rsidRPr="001A1BFB" w:rsidRDefault="001A1BFB" w:rsidP="001A1BFB">
      <w:pPr>
        <w:spacing w:before="100" w:beforeAutospacing="1" w:after="100" w:afterAutospacing="1"/>
        <w:rPr>
          <w:rFonts w:ascii="Arial" w:hAnsi="Arial" w:cs="Arial"/>
          <w:color w:val="000000"/>
          <w:sz w:val="22"/>
          <w:szCs w:val="22"/>
          <w:highlight w:val="yellow"/>
          <w:lang w:eastAsia="en-GB"/>
        </w:rPr>
      </w:pPr>
      <w:r w:rsidRPr="001A1BFB">
        <w:rPr>
          <w:rFonts w:ascii="Arial" w:hAnsi="Arial" w:cs="Arial"/>
          <w:color w:val="000000"/>
          <w:sz w:val="22"/>
          <w:szCs w:val="22"/>
          <w:highlight w:val="yellow"/>
          <w:lang w:eastAsia="en-GB"/>
        </w:rPr>
        <w:t>d. Neither the Council, nor a committee or a sub-committee with delegated responsibility for considering tenders, is bound to accept the lowest value tender.</w:t>
      </w:r>
    </w:p>
    <w:p w14:paraId="6A460B5C" w14:textId="77777777" w:rsidR="001A1BFB" w:rsidRPr="001A1BFB" w:rsidRDefault="001A1BFB" w:rsidP="001A1BFB">
      <w:pPr>
        <w:spacing w:before="100" w:beforeAutospacing="1" w:after="100" w:afterAutospacing="1"/>
        <w:rPr>
          <w:rFonts w:ascii="Arial" w:hAnsi="Arial" w:cs="Arial"/>
          <w:color w:val="000000"/>
          <w:sz w:val="22"/>
          <w:szCs w:val="22"/>
          <w:lang w:eastAsia="en-GB"/>
        </w:rPr>
      </w:pPr>
      <w:r w:rsidRPr="001A1BFB">
        <w:rPr>
          <w:rFonts w:ascii="Arial" w:hAnsi="Arial" w:cs="Arial"/>
          <w:color w:val="000000"/>
          <w:sz w:val="22"/>
          <w:szCs w:val="22"/>
          <w:highlight w:val="yellow"/>
          <w:lang w:eastAsia="en-GB"/>
        </w:rPr>
        <w:t>e. Where the value of a contract is likely to exceed the threshold specified by the Government from time to time, the Council must consider whether the contract is subject to the requirements of the current procurement legislation and, if so, the Council must comply with procurement rules. NALC’s procurement guidance contains further details.</w:t>
      </w:r>
    </w:p>
    <w:p w14:paraId="5E1F9B60" w14:textId="77777777" w:rsidR="00EE0BD4" w:rsidRPr="001E75D3" w:rsidRDefault="00EE0BD4">
      <w:pPr>
        <w:rPr>
          <w:rFonts w:ascii="Arial" w:hAnsi="Arial" w:cs="Arial"/>
          <w:b/>
          <w:bCs/>
          <w:sz w:val="22"/>
          <w:szCs w:val="22"/>
          <w:lang w:bidi="en-US"/>
        </w:rPr>
      </w:pPr>
      <w:r w:rsidRPr="001E75D3">
        <w:rPr>
          <w:rFonts w:ascii="Arial" w:hAnsi="Arial" w:cs="Arial"/>
          <w:b/>
          <w:bCs/>
          <w:sz w:val="22"/>
          <w:szCs w:val="22"/>
          <w:lang w:bidi="en-US"/>
        </w:rPr>
        <w:br w:type="page"/>
      </w:r>
    </w:p>
    <w:p w14:paraId="748C79AA" w14:textId="3DEAC1B7" w:rsidR="00883BA0" w:rsidRPr="001E75D3" w:rsidRDefault="00F373AA" w:rsidP="005127E4">
      <w:pPr>
        <w:pStyle w:val="Heading1"/>
        <w:tabs>
          <w:tab w:val="clear" w:pos="851"/>
          <w:tab w:val="num" w:pos="567"/>
        </w:tabs>
        <w:spacing w:before="0" w:after="200" w:line="276" w:lineRule="auto"/>
        <w:rPr>
          <w:rFonts w:ascii="Arial" w:hAnsi="Arial" w:cs="Arial"/>
          <w:b/>
          <w:color w:val="auto"/>
          <w:szCs w:val="22"/>
        </w:rPr>
      </w:pPr>
      <w:bookmarkStart w:id="132" w:name="_Toc357072149"/>
      <w:bookmarkStart w:id="133" w:name="_Toc359318574"/>
      <w:bookmarkStart w:id="134" w:name="_Toc359334525"/>
      <w:bookmarkStart w:id="135" w:name="_Toc359334804"/>
      <w:bookmarkStart w:id="136" w:name="_Toc359336506"/>
      <w:bookmarkStart w:id="137" w:name="_Toc97709686"/>
      <w:bookmarkEnd w:id="98"/>
      <w:r w:rsidRPr="001E75D3">
        <w:rPr>
          <w:rFonts w:ascii="Arial" w:hAnsi="Arial" w:cs="Arial"/>
          <w:b/>
          <w:color w:val="auto"/>
          <w:szCs w:val="22"/>
        </w:rPr>
        <w:lastRenderedPageBreak/>
        <w:t xml:space="preserve">Handling </w:t>
      </w:r>
      <w:r w:rsidR="00B42F59" w:rsidRPr="001E75D3">
        <w:rPr>
          <w:rFonts w:ascii="Arial" w:hAnsi="Arial" w:cs="Arial"/>
          <w:b/>
          <w:color w:val="auto"/>
          <w:szCs w:val="22"/>
        </w:rPr>
        <w:t>s</w:t>
      </w:r>
      <w:r w:rsidRPr="001E75D3">
        <w:rPr>
          <w:rFonts w:ascii="Arial" w:hAnsi="Arial" w:cs="Arial"/>
          <w:b/>
          <w:color w:val="auto"/>
          <w:szCs w:val="22"/>
        </w:rPr>
        <w:t xml:space="preserve">taff </w:t>
      </w:r>
      <w:r w:rsidR="00B42F59" w:rsidRPr="001E75D3">
        <w:rPr>
          <w:rFonts w:ascii="Arial" w:hAnsi="Arial" w:cs="Arial"/>
          <w:b/>
          <w:color w:val="auto"/>
          <w:szCs w:val="22"/>
        </w:rPr>
        <w:t>m</w:t>
      </w:r>
      <w:r w:rsidRPr="001E75D3">
        <w:rPr>
          <w:rFonts w:ascii="Arial" w:hAnsi="Arial" w:cs="Arial"/>
          <w:b/>
          <w:color w:val="auto"/>
          <w:szCs w:val="22"/>
        </w:rPr>
        <w:t>atters</w:t>
      </w:r>
      <w:bookmarkEnd w:id="132"/>
      <w:bookmarkEnd w:id="133"/>
      <w:bookmarkEnd w:id="134"/>
      <w:bookmarkEnd w:id="135"/>
      <w:bookmarkEnd w:id="136"/>
      <w:bookmarkEnd w:id="137"/>
    </w:p>
    <w:p w14:paraId="4C245782" w14:textId="5C81D406" w:rsidR="00883BA0" w:rsidRPr="001E75D3" w:rsidRDefault="00883BA0"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A matter personal to a member of staff that is being cons</w:t>
      </w:r>
      <w:r w:rsidR="00857F9E" w:rsidRPr="001E75D3">
        <w:rPr>
          <w:rFonts w:ascii="Arial" w:hAnsi="Arial" w:cs="Arial"/>
          <w:sz w:val="22"/>
          <w:szCs w:val="22"/>
          <w:lang w:bidi="en-US"/>
        </w:rPr>
        <w:t>idered by a meeting of C</w:t>
      </w:r>
      <w:r w:rsidRPr="001E75D3">
        <w:rPr>
          <w:rFonts w:ascii="Arial" w:hAnsi="Arial" w:cs="Arial"/>
          <w:sz w:val="22"/>
          <w:szCs w:val="22"/>
          <w:lang w:bidi="en-US"/>
        </w:rPr>
        <w:t xml:space="preserve">ouncil is subject to standing order </w:t>
      </w:r>
      <w:r w:rsidR="005A405C" w:rsidRPr="001E75D3">
        <w:rPr>
          <w:rFonts w:ascii="Arial" w:hAnsi="Arial" w:cs="Arial"/>
          <w:sz w:val="22"/>
          <w:szCs w:val="22"/>
          <w:lang w:bidi="en-US"/>
        </w:rPr>
        <w:t>11.</w:t>
      </w:r>
    </w:p>
    <w:p w14:paraId="293DEDAB" w14:textId="5BED1452" w:rsidR="00883BA0" w:rsidRPr="001E75D3" w:rsidRDefault="0010058C"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Subject to the Council’s policy regarding absences from work, the Council’s most senior member of staff shall notify the chairman or, if he is not available, the vice-chairman of absence occasioned by illness or other reason and that person shall report such absence to the Council at its next meeting.</w:t>
      </w:r>
    </w:p>
    <w:p w14:paraId="47D391FC" w14:textId="03271A38" w:rsidR="00883BA0" w:rsidRPr="001E75D3" w:rsidRDefault="0010058C"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The chairman or in his absence, the vice-chairman shall upon a resolution conduct a review of the performance and annual appraisal of the work of the Clerk / RFO. The reviews and appraisal shall be reported in writing and are subject to approval by resolution by the Council</w:t>
      </w:r>
      <w:r w:rsidR="00883BA0" w:rsidRPr="001E75D3">
        <w:rPr>
          <w:rFonts w:ascii="Arial" w:hAnsi="Arial" w:cs="Arial"/>
          <w:sz w:val="22"/>
          <w:szCs w:val="22"/>
          <w:lang w:bidi="en-US"/>
        </w:rPr>
        <w:t xml:space="preserve">. </w:t>
      </w:r>
    </w:p>
    <w:p w14:paraId="747D5558" w14:textId="77777777" w:rsidR="0010058C" w:rsidRPr="001E75D3" w:rsidRDefault="0010058C" w:rsidP="0010058C">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sz w:val="22"/>
          <w:szCs w:val="22"/>
          <w:lang w:bidi="en-US"/>
        </w:rPr>
      </w:pPr>
      <w:r w:rsidRPr="001E75D3">
        <w:rPr>
          <w:rFonts w:ascii="Arial" w:hAnsi="Arial" w:cs="Arial"/>
          <w:sz w:val="22"/>
          <w:szCs w:val="22"/>
          <w:lang w:bidi="en-US"/>
        </w:rPr>
        <w:t xml:space="preserve">Subject to the Council’s policy regarding the handling of grievance matters, the Council’s most senior member of staff shall contact the chairman or in his absence, the vice-chairman in respect of an informal or formal grievance matter, and this matter shall be reported back and progressed by resolution of [the Council. </w:t>
      </w:r>
    </w:p>
    <w:p w14:paraId="7D4DD4C1" w14:textId="77777777" w:rsidR="0010058C" w:rsidRPr="001E75D3" w:rsidRDefault="0010058C" w:rsidP="0010058C">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Subject to the Council’s policy regarding the handling of grievance matters, if an informal or formal grievance matter raised by the Clerk / RFO relates to the chairman or vice-chairman this shall be communicated to another member of Council, which shall be reported back and progressed by resolution of the Council. </w:t>
      </w:r>
    </w:p>
    <w:p w14:paraId="77C553BC" w14:textId="0ED76B13" w:rsidR="003D589A" w:rsidRPr="001E75D3" w:rsidRDefault="00883BA0"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Any persons responsible for all or part of the management of staff shall treat </w:t>
      </w:r>
      <w:r w:rsidR="005B2267" w:rsidRPr="001E75D3">
        <w:rPr>
          <w:rFonts w:ascii="Arial" w:hAnsi="Arial" w:cs="Arial"/>
          <w:sz w:val="22"/>
          <w:szCs w:val="22"/>
          <w:lang w:bidi="en-US"/>
        </w:rPr>
        <w:t xml:space="preserve">as confidential </w:t>
      </w:r>
      <w:r w:rsidRPr="001E75D3">
        <w:rPr>
          <w:rFonts w:ascii="Arial" w:hAnsi="Arial" w:cs="Arial"/>
          <w:sz w:val="22"/>
          <w:szCs w:val="22"/>
          <w:lang w:bidi="en-US"/>
        </w:rPr>
        <w:t>the written records of all meetings relating to their performance, capabilities, grievance or disciplinary matters.</w:t>
      </w:r>
    </w:p>
    <w:p w14:paraId="38A48056" w14:textId="24252B3F" w:rsidR="00883BA0" w:rsidRPr="001E75D3" w:rsidRDefault="002C672C"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In accord</w:t>
      </w:r>
      <w:r w:rsidR="0082584E" w:rsidRPr="001E75D3">
        <w:rPr>
          <w:rFonts w:ascii="Arial" w:hAnsi="Arial" w:cs="Arial"/>
          <w:sz w:val="22"/>
          <w:szCs w:val="22"/>
          <w:lang w:bidi="en-US"/>
        </w:rPr>
        <w:t>ance with standing order 11</w:t>
      </w:r>
      <w:r w:rsidR="00A10236" w:rsidRPr="001E75D3">
        <w:rPr>
          <w:rFonts w:ascii="Arial" w:hAnsi="Arial" w:cs="Arial"/>
          <w:sz w:val="22"/>
          <w:szCs w:val="22"/>
          <w:lang w:bidi="en-US"/>
        </w:rPr>
        <w:t xml:space="preserve">(a), </w:t>
      </w:r>
      <w:r w:rsidR="00883BA0" w:rsidRPr="001E75D3">
        <w:rPr>
          <w:rFonts w:ascii="Arial" w:hAnsi="Arial" w:cs="Arial"/>
          <w:sz w:val="22"/>
          <w:szCs w:val="22"/>
          <w:lang w:bidi="en-US"/>
        </w:rPr>
        <w:t>persons with line management responsibilities shall have access to staff records referred to in standing order 19(f</w:t>
      </w:r>
      <w:r w:rsidR="00C32181" w:rsidRPr="001E75D3">
        <w:rPr>
          <w:rFonts w:ascii="Arial" w:hAnsi="Arial" w:cs="Arial"/>
          <w:sz w:val="22"/>
          <w:szCs w:val="22"/>
          <w:lang w:bidi="en-US"/>
        </w:rPr>
        <w:t>)</w:t>
      </w:r>
      <w:r w:rsidR="00883BA0" w:rsidRPr="001E75D3">
        <w:rPr>
          <w:rFonts w:ascii="Arial" w:hAnsi="Arial" w:cs="Arial"/>
          <w:sz w:val="22"/>
          <w:szCs w:val="22"/>
          <w:lang w:bidi="en-US"/>
        </w:rPr>
        <w:t xml:space="preserve">. </w:t>
      </w:r>
    </w:p>
    <w:p w14:paraId="77A4DCDE" w14:textId="77777777" w:rsidR="00EE0BD4" w:rsidRPr="001E75D3" w:rsidRDefault="00EE0BD4">
      <w:pPr>
        <w:rPr>
          <w:rFonts w:ascii="Arial" w:eastAsiaTheme="majorEastAsia" w:hAnsi="Arial" w:cs="Arial"/>
          <w:b/>
          <w:bCs/>
          <w:sz w:val="22"/>
          <w:szCs w:val="22"/>
        </w:rPr>
      </w:pPr>
      <w:bookmarkStart w:id="138" w:name="_Toc97709687"/>
      <w:r w:rsidRPr="001E75D3">
        <w:rPr>
          <w:rFonts w:ascii="Arial" w:hAnsi="Arial" w:cs="Arial"/>
          <w:b/>
          <w:szCs w:val="22"/>
        </w:rPr>
        <w:br w:type="page"/>
      </w:r>
    </w:p>
    <w:p w14:paraId="745D8A78" w14:textId="2DBE468A" w:rsidR="00F373AA" w:rsidRPr="001E75D3" w:rsidRDefault="00F373AA" w:rsidP="005127E4">
      <w:pPr>
        <w:pStyle w:val="Heading1"/>
        <w:spacing w:before="0" w:after="200" w:line="276" w:lineRule="auto"/>
        <w:ind w:left="567" w:hanging="567"/>
        <w:rPr>
          <w:rFonts w:ascii="Arial" w:hAnsi="Arial" w:cs="Arial"/>
          <w:b/>
          <w:color w:val="auto"/>
          <w:szCs w:val="22"/>
        </w:rPr>
      </w:pPr>
      <w:r w:rsidRPr="001E75D3">
        <w:rPr>
          <w:rFonts w:ascii="Arial" w:hAnsi="Arial" w:cs="Arial"/>
          <w:b/>
          <w:color w:val="auto"/>
          <w:szCs w:val="22"/>
        </w:rPr>
        <w:lastRenderedPageBreak/>
        <w:t xml:space="preserve">Responsibilities </w:t>
      </w:r>
      <w:r w:rsidR="00B42F59" w:rsidRPr="001E75D3">
        <w:rPr>
          <w:rFonts w:ascii="Arial" w:hAnsi="Arial" w:cs="Arial"/>
          <w:b/>
          <w:color w:val="auto"/>
          <w:szCs w:val="22"/>
        </w:rPr>
        <w:t>t</w:t>
      </w:r>
      <w:r w:rsidRPr="001E75D3">
        <w:rPr>
          <w:rFonts w:ascii="Arial" w:hAnsi="Arial" w:cs="Arial"/>
          <w:b/>
          <w:color w:val="auto"/>
          <w:szCs w:val="22"/>
        </w:rPr>
        <w:t xml:space="preserve">o </w:t>
      </w:r>
      <w:r w:rsidR="00B42F59" w:rsidRPr="001E75D3">
        <w:rPr>
          <w:rFonts w:ascii="Arial" w:hAnsi="Arial" w:cs="Arial"/>
          <w:b/>
          <w:color w:val="auto"/>
          <w:szCs w:val="22"/>
        </w:rPr>
        <w:t>p</w:t>
      </w:r>
      <w:r w:rsidRPr="001E75D3">
        <w:rPr>
          <w:rFonts w:ascii="Arial" w:hAnsi="Arial" w:cs="Arial"/>
          <w:b/>
          <w:color w:val="auto"/>
          <w:szCs w:val="22"/>
        </w:rPr>
        <w:t xml:space="preserve">rovide </w:t>
      </w:r>
      <w:r w:rsidR="00B42F59" w:rsidRPr="001E75D3">
        <w:rPr>
          <w:rFonts w:ascii="Arial" w:hAnsi="Arial" w:cs="Arial"/>
          <w:b/>
          <w:color w:val="auto"/>
          <w:szCs w:val="22"/>
        </w:rPr>
        <w:t>i</w:t>
      </w:r>
      <w:r w:rsidRPr="001E75D3">
        <w:rPr>
          <w:rFonts w:ascii="Arial" w:hAnsi="Arial" w:cs="Arial"/>
          <w:b/>
          <w:color w:val="auto"/>
          <w:szCs w:val="22"/>
        </w:rPr>
        <w:t>nformation</w:t>
      </w:r>
      <w:bookmarkEnd w:id="138"/>
    </w:p>
    <w:p w14:paraId="5FE414D0" w14:textId="4F1F0C89" w:rsidR="003D589A" w:rsidRPr="001E75D3" w:rsidRDefault="008834BA" w:rsidP="00F341CE">
      <w:pPr>
        <w:spacing w:line="276" w:lineRule="auto"/>
        <w:rPr>
          <w:rFonts w:ascii="Arial" w:hAnsi="Arial" w:cs="Arial"/>
          <w:sz w:val="22"/>
          <w:szCs w:val="22"/>
        </w:rPr>
      </w:pPr>
      <w:r w:rsidRPr="001E75D3">
        <w:rPr>
          <w:rFonts w:ascii="Arial" w:hAnsi="Arial" w:cs="Arial"/>
          <w:sz w:val="22"/>
          <w:szCs w:val="22"/>
        </w:rPr>
        <w:t>See also standing order 21</w:t>
      </w:r>
      <w:r w:rsidR="00363397" w:rsidRPr="001E75D3">
        <w:rPr>
          <w:rFonts w:ascii="Arial" w:hAnsi="Arial" w:cs="Arial"/>
          <w:sz w:val="22"/>
          <w:szCs w:val="22"/>
        </w:rPr>
        <w:t>.</w:t>
      </w:r>
    </w:p>
    <w:p w14:paraId="7530B06B" w14:textId="77777777" w:rsidR="00F341CE" w:rsidRPr="001E75D3" w:rsidRDefault="00F341CE" w:rsidP="00F341CE">
      <w:pPr>
        <w:rPr>
          <w:rFonts w:ascii="Arial" w:hAnsi="Arial" w:cs="Arial"/>
          <w:sz w:val="22"/>
          <w:szCs w:val="22"/>
        </w:rPr>
      </w:pPr>
    </w:p>
    <w:p w14:paraId="4BFF6606" w14:textId="77777777" w:rsidR="00940423" w:rsidRPr="001E75D3" w:rsidRDefault="00FC7B2B" w:rsidP="005127E4">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sz w:val="22"/>
          <w:szCs w:val="22"/>
          <w:lang w:bidi="en-US"/>
        </w:rPr>
      </w:pPr>
      <w:r w:rsidRPr="001E75D3">
        <w:rPr>
          <w:rFonts w:ascii="Arial" w:hAnsi="Arial" w:cs="Arial"/>
          <w:b/>
          <w:sz w:val="22"/>
          <w:szCs w:val="22"/>
          <w:lang w:bidi="en-US"/>
        </w:rPr>
        <w:t xml:space="preserve">In accordance with </w:t>
      </w:r>
      <w:r w:rsidR="00770878" w:rsidRPr="001E75D3">
        <w:rPr>
          <w:rFonts w:ascii="Arial" w:hAnsi="Arial" w:cs="Arial"/>
          <w:b/>
          <w:sz w:val="22"/>
          <w:szCs w:val="22"/>
          <w:lang w:bidi="en-US"/>
        </w:rPr>
        <w:t>f</w:t>
      </w:r>
      <w:r w:rsidRPr="001E75D3">
        <w:rPr>
          <w:rFonts w:ascii="Arial" w:hAnsi="Arial" w:cs="Arial"/>
          <w:b/>
          <w:sz w:val="22"/>
          <w:szCs w:val="22"/>
          <w:lang w:bidi="en-US"/>
        </w:rPr>
        <w:t xml:space="preserve">reedom of </w:t>
      </w:r>
      <w:r w:rsidR="00770878" w:rsidRPr="001E75D3">
        <w:rPr>
          <w:rFonts w:ascii="Arial" w:hAnsi="Arial" w:cs="Arial"/>
          <w:b/>
          <w:sz w:val="22"/>
          <w:szCs w:val="22"/>
          <w:lang w:bidi="en-US"/>
        </w:rPr>
        <w:t>i</w:t>
      </w:r>
      <w:r w:rsidRPr="001E75D3">
        <w:rPr>
          <w:rFonts w:ascii="Arial" w:hAnsi="Arial" w:cs="Arial"/>
          <w:b/>
          <w:sz w:val="22"/>
          <w:szCs w:val="22"/>
          <w:lang w:bidi="en-US"/>
        </w:rPr>
        <w:t>nformation</w:t>
      </w:r>
      <w:r w:rsidR="009E6A0A" w:rsidRPr="001E75D3">
        <w:rPr>
          <w:rFonts w:ascii="Arial" w:hAnsi="Arial" w:cs="Arial"/>
          <w:b/>
          <w:sz w:val="22"/>
          <w:szCs w:val="22"/>
          <w:lang w:bidi="en-US"/>
        </w:rPr>
        <w:t xml:space="preserve"> legislation</w:t>
      </w:r>
      <w:r w:rsidRPr="001E75D3">
        <w:rPr>
          <w:rFonts w:ascii="Arial" w:hAnsi="Arial" w:cs="Arial"/>
          <w:b/>
          <w:sz w:val="22"/>
          <w:szCs w:val="22"/>
          <w:lang w:bidi="en-US"/>
        </w:rPr>
        <w:t>, t</w:t>
      </w:r>
      <w:r w:rsidR="00BC50B3" w:rsidRPr="001E75D3">
        <w:rPr>
          <w:rFonts w:ascii="Arial" w:hAnsi="Arial" w:cs="Arial"/>
          <w:b/>
          <w:sz w:val="22"/>
          <w:szCs w:val="22"/>
          <w:lang w:bidi="en-US"/>
        </w:rPr>
        <w:t>he</w:t>
      </w:r>
      <w:r w:rsidR="00857F9E" w:rsidRPr="001E75D3">
        <w:rPr>
          <w:rFonts w:ascii="Arial" w:hAnsi="Arial" w:cs="Arial"/>
          <w:b/>
          <w:sz w:val="22"/>
          <w:szCs w:val="22"/>
          <w:lang w:bidi="en-US"/>
        </w:rPr>
        <w:t xml:space="preserve"> C</w:t>
      </w:r>
      <w:r w:rsidR="00883BA0" w:rsidRPr="001E75D3">
        <w:rPr>
          <w:rFonts w:ascii="Arial" w:hAnsi="Arial" w:cs="Arial"/>
          <w:b/>
          <w:sz w:val="22"/>
          <w:szCs w:val="22"/>
          <w:lang w:bidi="en-US"/>
        </w:rPr>
        <w:t xml:space="preserve">ouncil shall </w:t>
      </w:r>
      <w:r w:rsidR="00CB4ED5" w:rsidRPr="001E75D3">
        <w:rPr>
          <w:rFonts w:ascii="Arial" w:hAnsi="Arial" w:cs="Arial"/>
          <w:b/>
          <w:sz w:val="22"/>
          <w:szCs w:val="22"/>
          <w:lang w:bidi="en-US"/>
        </w:rPr>
        <w:t>publish information in accordance with its publication scheme and respond</w:t>
      </w:r>
      <w:r w:rsidR="00BC50B3" w:rsidRPr="001E75D3">
        <w:rPr>
          <w:rFonts w:ascii="Arial" w:hAnsi="Arial" w:cs="Arial"/>
          <w:b/>
          <w:sz w:val="22"/>
          <w:szCs w:val="22"/>
          <w:lang w:bidi="en-US"/>
        </w:rPr>
        <w:t xml:space="preserve"> to requests</w:t>
      </w:r>
      <w:r w:rsidR="00CB4ED5" w:rsidRPr="001E75D3">
        <w:rPr>
          <w:rFonts w:ascii="Arial" w:hAnsi="Arial" w:cs="Arial"/>
          <w:b/>
          <w:sz w:val="22"/>
          <w:szCs w:val="22"/>
        </w:rPr>
        <w:t xml:space="preserve"> </w:t>
      </w:r>
      <w:r w:rsidR="00CB4ED5" w:rsidRPr="001E75D3">
        <w:rPr>
          <w:rFonts w:ascii="Arial" w:hAnsi="Arial" w:cs="Arial"/>
          <w:b/>
          <w:sz w:val="22"/>
          <w:szCs w:val="22"/>
          <w:lang w:bidi="en-US"/>
        </w:rPr>
        <w:t>for information held</w:t>
      </w:r>
      <w:r w:rsidR="00B7521E" w:rsidRPr="001E75D3">
        <w:rPr>
          <w:rFonts w:ascii="Arial" w:hAnsi="Arial" w:cs="Arial"/>
          <w:b/>
          <w:sz w:val="22"/>
          <w:szCs w:val="22"/>
          <w:lang w:bidi="en-US"/>
        </w:rPr>
        <w:t xml:space="preserve"> </w:t>
      </w:r>
      <w:r w:rsidR="00857F9E" w:rsidRPr="001E75D3">
        <w:rPr>
          <w:rFonts w:ascii="Arial" w:hAnsi="Arial" w:cs="Arial"/>
          <w:b/>
          <w:sz w:val="22"/>
          <w:szCs w:val="22"/>
          <w:lang w:bidi="en-US"/>
        </w:rPr>
        <w:t>by the C</w:t>
      </w:r>
      <w:r w:rsidR="00CB4ED5" w:rsidRPr="001E75D3">
        <w:rPr>
          <w:rFonts w:ascii="Arial" w:hAnsi="Arial" w:cs="Arial"/>
          <w:b/>
          <w:sz w:val="22"/>
          <w:szCs w:val="22"/>
          <w:lang w:bidi="en-US"/>
        </w:rPr>
        <w:t>ouncil</w:t>
      </w:r>
      <w:r w:rsidRPr="001E75D3">
        <w:rPr>
          <w:rFonts w:ascii="Arial" w:hAnsi="Arial" w:cs="Arial"/>
          <w:b/>
          <w:sz w:val="22"/>
          <w:szCs w:val="22"/>
          <w:lang w:bidi="en-US"/>
        </w:rPr>
        <w:t>.</w:t>
      </w:r>
      <w:r w:rsidR="00B7521E" w:rsidRPr="001E75D3">
        <w:rPr>
          <w:rFonts w:ascii="Arial" w:hAnsi="Arial" w:cs="Arial"/>
          <w:b/>
          <w:sz w:val="22"/>
          <w:szCs w:val="22"/>
          <w:lang w:bidi="en-US"/>
        </w:rPr>
        <w:t xml:space="preserve"> </w:t>
      </w:r>
      <w:r w:rsidR="00BC50B3" w:rsidRPr="001E75D3">
        <w:rPr>
          <w:rFonts w:ascii="Arial" w:hAnsi="Arial" w:cs="Arial"/>
          <w:b/>
          <w:sz w:val="22"/>
          <w:szCs w:val="22"/>
          <w:lang w:bidi="en-US"/>
        </w:rPr>
        <w:t xml:space="preserve"> </w:t>
      </w:r>
    </w:p>
    <w:p w14:paraId="1FF9D4B1" w14:textId="77777777" w:rsidR="001C6F87" w:rsidRPr="001E75D3" w:rsidRDefault="00D84722" w:rsidP="005127E4">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sz w:val="22"/>
          <w:szCs w:val="22"/>
          <w:lang w:bidi="en-US"/>
        </w:rPr>
      </w:pPr>
      <w:r w:rsidRPr="001E75D3">
        <w:rPr>
          <w:rFonts w:ascii="Arial" w:hAnsi="Arial" w:cs="Arial"/>
          <w:sz w:val="22"/>
          <w:szCs w:val="22"/>
          <w:lang w:bidi="en-US"/>
        </w:rPr>
        <w:t xml:space="preserve"> </w:t>
      </w:r>
      <w:r w:rsidR="00FE3A40" w:rsidRPr="001E75D3">
        <w:rPr>
          <w:rFonts w:ascii="Arial" w:hAnsi="Arial" w:cs="Arial"/>
          <w:sz w:val="22"/>
          <w:szCs w:val="22"/>
          <w:lang w:bidi="en-US"/>
        </w:rPr>
        <w:t>[</w:t>
      </w:r>
      <w:r w:rsidR="003F0E4D" w:rsidRPr="001E75D3">
        <w:rPr>
          <w:rFonts w:ascii="Arial" w:hAnsi="Arial" w:cs="Arial"/>
          <w:i/>
          <w:sz w:val="22"/>
          <w:szCs w:val="22"/>
          <w:lang w:bidi="en-US"/>
        </w:rPr>
        <w:t>If gross</w:t>
      </w:r>
      <w:r w:rsidR="000662B4" w:rsidRPr="001E75D3">
        <w:rPr>
          <w:rFonts w:ascii="Arial" w:hAnsi="Arial" w:cs="Arial"/>
          <w:i/>
          <w:sz w:val="22"/>
          <w:szCs w:val="22"/>
          <w:lang w:bidi="en-US"/>
        </w:rPr>
        <w:t xml:space="preserve"> annual income or expenditure (whichever is higher</w:t>
      </w:r>
      <w:r w:rsidR="003B1511" w:rsidRPr="001E75D3">
        <w:rPr>
          <w:rFonts w:ascii="Arial" w:hAnsi="Arial" w:cs="Arial"/>
          <w:i/>
          <w:sz w:val="22"/>
          <w:szCs w:val="22"/>
          <w:lang w:bidi="en-US"/>
        </w:rPr>
        <w:t>) does</w:t>
      </w:r>
      <w:r w:rsidR="00E273FE" w:rsidRPr="001E75D3">
        <w:rPr>
          <w:rFonts w:ascii="Arial" w:hAnsi="Arial" w:cs="Arial"/>
          <w:i/>
          <w:sz w:val="22"/>
          <w:szCs w:val="22"/>
          <w:lang w:bidi="en-US"/>
        </w:rPr>
        <w:t xml:space="preserve"> not </w:t>
      </w:r>
      <w:r w:rsidR="003B1511" w:rsidRPr="001E75D3">
        <w:rPr>
          <w:rFonts w:ascii="Arial" w:hAnsi="Arial" w:cs="Arial"/>
          <w:i/>
          <w:sz w:val="22"/>
          <w:szCs w:val="22"/>
          <w:lang w:bidi="en-US"/>
        </w:rPr>
        <w:t>exceed £</w:t>
      </w:r>
      <w:r w:rsidR="00E273FE" w:rsidRPr="001E75D3">
        <w:rPr>
          <w:rFonts w:ascii="Arial" w:hAnsi="Arial" w:cs="Arial"/>
          <w:i/>
          <w:sz w:val="22"/>
          <w:szCs w:val="22"/>
          <w:lang w:bidi="en-US"/>
        </w:rPr>
        <w:t>25,000</w:t>
      </w:r>
      <w:r w:rsidR="00AF381E" w:rsidRPr="001E75D3">
        <w:rPr>
          <w:rFonts w:ascii="Arial" w:hAnsi="Arial" w:cs="Arial"/>
          <w:sz w:val="22"/>
          <w:szCs w:val="22"/>
          <w:lang w:bidi="en-US"/>
        </w:rPr>
        <w:t>]</w:t>
      </w:r>
      <w:r w:rsidR="001C6F87" w:rsidRPr="001E75D3">
        <w:rPr>
          <w:rFonts w:ascii="Arial" w:hAnsi="Arial" w:cs="Arial"/>
          <w:sz w:val="22"/>
          <w:szCs w:val="22"/>
          <w:lang w:bidi="en-US"/>
        </w:rPr>
        <w:t xml:space="preserve"> </w:t>
      </w:r>
      <w:r w:rsidR="00AF381E" w:rsidRPr="001E75D3">
        <w:rPr>
          <w:rFonts w:ascii="Arial" w:hAnsi="Arial" w:cs="Arial"/>
          <w:b/>
          <w:sz w:val="22"/>
          <w:szCs w:val="22"/>
          <w:lang w:bidi="en-US"/>
        </w:rPr>
        <w:t xml:space="preserve">The Council </w:t>
      </w:r>
      <w:r w:rsidR="001C6F87" w:rsidRPr="001E75D3">
        <w:rPr>
          <w:rFonts w:ascii="Arial" w:hAnsi="Arial" w:cs="Arial"/>
          <w:b/>
          <w:sz w:val="22"/>
          <w:szCs w:val="22"/>
          <w:lang w:bidi="en-US"/>
        </w:rPr>
        <w:t>shall</w:t>
      </w:r>
      <w:r w:rsidR="00E273FE" w:rsidRPr="001E75D3">
        <w:rPr>
          <w:rFonts w:ascii="Arial" w:hAnsi="Arial" w:cs="Arial"/>
          <w:b/>
          <w:sz w:val="22"/>
          <w:szCs w:val="22"/>
          <w:lang w:bidi="en-US"/>
        </w:rPr>
        <w:t xml:space="preserve"> publish information in </w:t>
      </w:r>
      <w:r w:rsidR="003B1511" w:rsidRPr="001E75D3">
        <w:rPr>
          <w:rFonts w:ascii="Arial" w:hAnsi="Arial" w:cs="Arial"/>
          <w:b/>
          <w:sz w:val="22"/>
          <w:szCs w:val="22"/>
          <w:lang w:bidi="en-US"/>
        </w:rPr>
        <w:t>accordance with</w:t>
      </w:r>
      <w:r w:rsidR="00E273FE" w:rsidRPr="001E75D3">
        <w:rPr>
          <w:rFonts w:ascii="Arial" w:hAnsi="Arial" w:cs="Arial"/>
          <w:b/>
          <w:sz w:val="22"/>
          <w:szCs w:val="22"/>
          <w:lang w:bidi="en-US"/>
        </w:rPr>
        <w:t xml:space="preserve"> the requirements </w:t>
      </w:r>
      <w:r w:rsidR="003B1511" w:rsidRPr="001E75D3">
        <w:rPr>
          <w:rFonts w:ascii="Arial" w:hAnsi="Arial" w:cs="Arial"/>
          <w:b/>
          <w:sz w:val="22"/>
          <w:szCs w:val="22"/>
          <w:lang w:bidi="en-US"/>
        </w:rPr>
        <w:t>of the</w:t>
      </w:r>
      <w:r w:rsidR="000662B4" w:rsidRPr="001E75D3">
        <w:rPr>
          <w:rFonts w:ascii="Arial" w:hAnsi="Arial" w:cs="Arial"/>
          <w:b/>
          <w:sz w:val="22"/>
          <w:szCs w:val="22"/>
          <w:lang w:bidi="en-US"/>
        </w:rPr>
        <w:t xml:space="preserve"> Smaller Authorities (Transparency Requirements) (England) Regulations 2015</w:t>
      </w:r>
      <w:r w:rsidR="006E080E" w:rsidRPr="001E75D3">
        <w:rPr>
          <w:rFonts w:ascii="Arial" w:hAnsi="Arial" w:cs="Arial"/>
          <w:b/>
          <w:sz w:val="22"/>
          <w:szCs w:val="22"/>
          <w:lang w:bidi="en-US"/>
        </w:rPr>
        <w:t>.</w:t>
      </w:r>
    </w:p>
    <w:p w14:paraId="4E613BFA" w14:textId="77777777" w:rsidR="001C6F87" w:rsidRPr="001E75D3" w:rsidRDefault="0052730F" w:rsidP="005127E4">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 xml:space="preserve">OR </w:t>
      </w:r>
    </w:p>
    <w:p w14:paraId="7C6179AD" w14:textId="23F17D69" w:rsidR="00E273FE" w:rsidRPr="001E75D3" w:rsidRDefault="00AF381E" w:rsidP="00EE0BD4">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w:t>
      </w:r>
      <w:r w:rsidR="004C7D23" w:rsidRPr="001E75D3">
        <w:rPr>
          <w:rFonts w:ascii="Arial" w:hAnsi="Arial" w:cs="Arial"/>
          <w:i/>
          <w:sz w:val="22"/>
          <w:szCs w:val="22"/>
          <w:lang w:bidi="en-US"/>
        </w:rPr>
        <w:t>If gross</w:t>
      </w:r>
      <w:r w:rsidR="003C5ECA" w:rsidRPr="001E75D3">
        <w:rPr>
          <w:rFonts w:ascii="Arial" w:hAnsi="Arial" w:cs="Arial"/>
          <w:i/>
          <w:sz w:val="22"/>
          <w:szCs w:val="22"/>
          <w:lang w:bidi="en-US"/>
        </w:rPr>
        <w:t xml:space="preserve"> annual income or expenditure (whichever is</w:t>
      </w:r>
      <w:r w:rsidR="000F2D48" w:rsidRPr="001E75D3">
        <w:rPr>
          <w:rFonts w:ascii="Arial" w:hAnsi="Arial" w:cs="Arial"/>
          <w:i/>
          <w:sz w:val="22"/>
          <w:szCs w:val="22"/>
          <w:lang w:bidi="en-US"/>
        </w:rPr>
        <w:t xml:space="preserve"> the higher) exceeds</w:t>
      </w:r>
      <w:r w:rsidR="000662B4" w:rsidRPr="001E75D3">
        <w:rPr>
          <w:rFonts w:ascii="Arial" w:hAnsi="Arial" w:cs="Arial"/>
          <w:i/>
          <w:sz w:val="22"/>
          <w:szCs w:val="22"/>
          <w:lang w:bidi="en-US"/>
        </w:rPr>
        <w:t xml:space="preserve"> £200,000</w:t>
      </w:r>
      <w:r w:rsidRPr="001E75D3">
        <w:rPr>
          <w:rFonts w:ascii="Arial" w:hAnsi="Arial" w:cs="Arial"/>
          <w:sz w:val="22"/>
          <w:szCs w:val="22"/>
          <w:lang w:bidi="en-US"/>
        </w:rPr>
        <w:t>]</w:t>
      </w:r>
      <w:r w:rsidR="001C6F87" w:rsidRPr="001E75D3">
        <w:rPr>
          <w:rFonts w:ascii="Arial" w:hAnsi="Arial" w:cs="Arial"/>
          <w:b/>
          <w:sz w:val="22"/>
          <w:szCs w:val="22"/>
          <w:lang w:bidi="en-US"/>
        </w:rPr>
        <w:t xml:space="preserve"> </w:t>
      </w:r>
      <w:r w:rsidRPr="001E75D3">
        <w:rPr>
          <w:rFonts w:ascii="Arial" w:hAnsi="Arial" w:cs="Arial"/>
          <w:b/>
          <w:sz w:val="22"/>
          <w:szCs w:val="22"/>
          <w:lang w:bidi="en-US"/>
        </w:rPr>
        <w:t>The Council,</w:t>
      </w:r>
      <w:r w:rsidR="00CA5EAF" w:rsidRPr="001E75D3">
        <w:rPr>
          <w:rFonts w:ascii="Arial" w:hAnsi="Arial" w:cs="Arial"/>
          <w:b/>
          <w:sz w:val="22"/>
          <w:szCs w:val="22"/>
          <w:lang w:bidi="en-US"/>
        </w:rPr>
        <w:t xml:space="preserve"> shall</w:t>
      </w:r>
      <w:r w:rsidR="001C6F87" w:rsidRPr="001E75D3">
        <w:rPr>
          <w:rFonts w:ascii="Arial" w:hAnsi="Arial" w:cs="Arial"/>
          <w:b/>
          <w:sz w:val="22"/>
          <w:szCs w:val="22"/>
          <w:lang w:bidi="en-US"/>
        </w:rPr>
        <w:t xml:space="preserve"> publish information in accordance with the requirements </w:t>
      </w:r>
      <w:r w:rsidR="00CA5EAF" w:rsidRPr="001E75D3">
        <w:rPr>
          <w:rFonts w:ascii="Arial" w:hAnsi="Arial" w:cs="Arial"/>
          <w:b/>
          <w:sz w:val="22"/>
          <w:szCs w:val="22"/>
          <w:lang w:bidi="en-US"/>
        </w:rPr>
        <w:t>of the</w:t>
      </w:r>
      <w:r w:rsidR="0043652B" w:rsidRPr="001E75D3">
        <w:rPr>
          <w:rFonts w:ascii="Arial" w:hAnsi="Arial" w:cs="Arial"/>
          <w:b/>
          <w:sz w:val="22"/>
          <w:szCs w:val="22"/>
        </w:rPr>
        <w:t xml:space="preserve"> </w:t>
      </w:r>
      <w:r w:rsidR="0043652B" w:rsidRPr="001E75D3">
        <w:rPr>
          <w:rFonts w:ascii="Arial" w:hAnsi="Arial" w:cs="Arial"/>
          <w:b/>
          <w:sz w:val="22"/>
          <w:szCs w:val="22"/>
          <w:lang w:bidi="en-US"/>
        </w:rPr>
        <w:t>Local Government (Transparency Requirements) (England) Regulations 2015</w:t>
      </w:r>
      <w:r w:rsidR="0043652B" w:rsidRPr="001E75D3">
        <w:rPr>
          <w:rFonts w:ascii="Arial" w:hAnsi="Arial" w:cs="Arial"/>
          <w:sz w:val="22"/>
          <w:szCs w:val="22"/>
          <w:lang w:bidi="en-US"/>
        </w:rPr>
        <w:t>.</w:t>
      </w:r>
    </w:p>
    <w:p w14:paraId="1897049E" w14:textId="284650B1" w:rsidR="00F373AA" w:rsidRPr="001E75D3" w:rsidRDefault="00986762" w:rsidP="005127E4">
      <w:pPr>
        <w:pStyle w:val="Heading1"/>
        <w:spacing w:before="0" w:line="276" w:lineRule="auto"/>
        <w:ind w:left="567" w:hanging="567"/>
        <w:rPr>
          <w:rFonts w:ascii="Arial" w:hAnsi="Arial" w:cs="Arial"/>
          <w:b/>
          <w:color w:val="auto"/>
          <w:szCs w:val="22"/>
          <w:lang w:bidi="en-US"/>
        </w:rPr>
      </w:pPr>
      <w:bookmarkStart w:id="139" w:name="_Toc97709688"/>
      <w:r w:rsidRPr="001E75D3">
        <w:rPr>
          <w:rFonts w:ascii="Arial" w:hAnsi="Arial" w:cs="Arial"/>
          <w:b/>
          <w:color w:val="auto"/>
          <w:szCs w:val="22"/>
          <w:lang w:bidi="en-US"/>
        </w:rPr>
        <w:t xml:space="preserve">Responsibilities </w:t>
      </w:r>
      <w:r w:rsidR="00B42F59" w:rsidRPr="001E75D3">
        <w:rPr>
          <w:rFonts w:ascii="Arial" w:hAnsi="Arial" w:cs="Arial"/>
          <w:b/>
          <w:color w:val="auto"/>
          <w:szCs w:val="22"/>
          <w:lang w:bidi="en-US"/>
        </w:rPr>
        <w:t>un</w:t>
      </w:r>
      <w:r w:rsidRPr="001E75D3">
        <w:rPr>
          <w:rFonts w:ascii="Arial" w:hAnsi="Arial" w:cs="Arial"/>
          <w:b/>
          <w:color w:val="auto"/>
          <w:szCs w:val="22"/>
          <w:lang w:bidi="en-US"/>
        </w:rPr>
        <w:t xml:space="preserve">der </w:t>
      </w:r>
      <w:r w:rsidR="00B42F59" w:rsidRPr="001E75D3">
        <w:rPr>
          <w:rFonts w:ascii="Arial" w:hAnsi="Arial" w:cs="Arial"/>
          <w:b/>
          <w:color w:val="auto"/>
          <w:szCs w:val="22"/>
          <w:lang w:bidi="en-US"/>
        </w:rPr>
        <w:t>d</w:t>
      </w:r>
      <w:r w:rsidRPr="001E75D3">
        <w:rPr>
          <w:rFonts w:ascii="Arial" w:hAnsi="Arial" w:cs="Arial"/>
          <w:b/>
          <w:color w:val="auto"/>
          <w:szCs w:val="22"/>
          <w:lang w:bidi="en-US"/>
        </w:rPr>
        <w:t xml:space="preserve">ata </w:t>
      </w:r>
      <w:r w:rsidR="00B42F59" w:rsidRPr="001E75D3">
        <w:rPr>
          <w:rFonts w:ascii="Arial" w:hAnsi="Arial" w:cs="Arial"/>
          <w:b/>
          <w:color w:val="auto"/>
          <w:szCs w:val="22"/>
          <w:lang w:bidi="en-US"/>
        </w:rPr>
        <w:t>p</w:t>
      </w:r>
      <w:r w:rsidRPr="001E75D3">
        <w:rPr>
          <w:rFonts w:ascii="Arial" w:hAnsi="Arial" w:cs="Arial"/>
          <w:b/>
          <w:color w:val="auto"/>
          <w:szCs w:val="22"/>
          <w:lang w:bidi="en-US"/>
        </w:rPr>
        <w:t xml:space="preserve">rotection </w:t>
      </w:r>
      <w:r w:rsidR="00B42F59" w:rsidRPr="001E75D3">
        <w:rPr>
          <w:rFonts w:ascii="Arial" w:hAnsi="Arial" w:cs="Arial"/>
          <w:b/>
          <w:color w:val="auto"/>
          <w:szCs w:val="22"/>
          <w:lang w:bidi="en-US"/>
        </w:rPr>
        <w:t>l</w:t>
      </w:r>
      <w:r w:rsidRPr="001E75D3">
        <w:rPr>
          <w:rFonts w:ascii="Arial" w:hAnsi="Arial" w:cs="Arial"/>
          <w:b/>
          <w:color w:val="auto"/>
          <w:szCs w:val="22"/>
          <w:lang w:bidi="en-US"/>
        </w:rPr>
        <w:t>egislation</w:t>
      </w:r>
      <w:bookmarkEnd w:id="139"/>
    </w:p>
    <w:p w14:paraId="3584C7E2" w14:textId="77777777" w:rsidR="00972581" w:rsidRPr="001E75D3" w:rsidRDefault="00972581" w:rsidP="005127E4">
      <w:pPr>
        <w:pStyle w:val="Heading1"/>
        <w:numPr>
          <w:ilvl w:val="0"/>
          <w:numId w:val="0"/>
        </w:numPr>
        <w:spacing w:before="0" w:line="276" w:lineRule="auto"/>
        <w:rPr>
          <w:rFonts w:ascii="Arial" w:hAnsi="Arial" w:cs="Arial"/>
          <w:color w:val="auto"/>
          <w:szCs w:val="22"/>
          <w:lang w:bidi="en-US"/>
        </w:rPr>
      </w:pPr>
    </w:p>
    <w:p w14:paraId="77869FD2" w14:textId="4A1CC8D9" w:rsidR="003D589A" w:rsidRPr="001E75D3" w:rsidRDefault="008940FE" w:rsidP="00F341CE">
      <w:pPr>
        <w:spacing w:line="276" w:lineRule="auto"/>
        <w:rPr>
          <w:rFonts w:ascii="Arial" w:hAnsi="Arial" w:cs="Arial"/>
          <w:sz w:val="22"/>
          <w:szCs w:val="22"/>
        </w:rPr>
      </w:pPr>
      <w:r w:rsidRPr="001E75D3">
        <w:rPr>
          <w:rFonts w:ascii="Arial" w:hAnsi="Arial" w:cs="Arial"/>
          <w:sz w:val="22"/>
          <w:szCs w:val="22"/>
        </w:rPr>
        <w:t>Below is not an exclusive list</w:t>
      </w:r>
      <w:r w:rsidR="00986762" w:rsidRPr="001E75D3">
        <w:rPr>
          <w:rFonts w:ascii="Arial" w:hAnsi="Arial" w:cs="Arial"/>
          <w:sz w:val="22"/>
          <w:szCs w:val="22"/>
        </w:rPr>
        <w:t xml:space="preserve">. </w:t>
      </w:r>
      <w:r w:rsidR="00BA1D64" w:rsidRPr="001E75D3">
        <w:rPr>
          <w:rFonts w:ascii="Arial" w:hAnsi="Arial" w:cs="Arial"/>
          <w:sz w:val="22"/>
          <w:szCs w:val="22"/>
        </w:rPr>
        <w:t>See also standing order 11.</w:t>
      </w:r>
    </w:p>
    <w:p w14:paraId="4D5215F5" w14:textId="77777777" w:rsidR="00986762" w:rsidRPr="001E75D3" w:rsidRDefault="00986762" w:rsidP="005127E4">
      <w:pPr>
        <w:spacing w:line="276" w:lineRule="auto"/>
        <w:rPr>
          <w:lang w:bidi="en-US"/>
        </w:rPr>
      </w:pPr>
    </w:p>
    <w:p w14:paraId="02AE41B7" w14:textId="77777777" w:rsidR="009245D9" w:rsidRPr="001E75D3" w:rsidRDefault="009245D9" w:rsidP="005127E4">
      <w:pPr>
        <w:pStyle w:val="ListParagraph"/>
        <w:numPr>
          <w:ilvl w:val="0"/>
          <w:numId w:val="52"/>
        </w:numPr>
        <w:spacing w:after="200" w:line="276" w:lineRule="auto"/>
        <w:rPr>
          <w:rFonts w:ascii="Arial" w:hAnsi="Arial" w:cs="Arial"/>
          <w:sz w:val="22"/>
        </w:rPr>
      </w:pPr>
      <w:r w:rsidRPr="001E75D3">
        <w:rPr>
          <w:rFonts w:ascii="Arial" w:hAnsi="Arial" w:cs="Arial"/>
          <w:sz w:val="22"/>
        </w:rPr>
        <w:t xml:space="preserve">The Council </w:t>
      </w:r>
      <w:r w:rsidR="007438EA" w:rsidRPr="001E75D3">
        <w:rPr>
          <w:rFonts w:ascii="Arial" w:hAnsi="Arial" w:cs="Arial"/>
          <w:sz w:val="22"/>
        </w:rPr>
        <w:t>may</w:t>
      </w:r>
      <w:r w:rsidRPr="001E75D3">
        <w:rPr>
          <w:rFonts w:ascii="Arial" w:hAnsi="Arial" w:cs="Arial"/>
          <w:sz w:val="22"/>
        </w:rPr>
        <w:t xml:space="preserve"> appoint</w:t>
      </w:r>
      <w:r w:rsidR="00B7521E" w:rsidRPr="001E75D3">
        <w:rPr>
          <w:rFonts w:ascii="Arial" w:hAnsi="Arial" w:cs="Arial"/>
          <w:sz w:val="22"/>
        </w:rPr>
        <w:t xml:space="preserve"> </w:t>
      </w:r>
      <w:r w:rsidRPr="001E75D3">
        <w:rPr>
          <w:rFonts w:ascii="Arial" w:hAnsi="Arial" w:cs="Arial"/>
          <w:sz w:val="22"/>
        </w:rPr>
        <w:t xml:space="preserve">a </w:t>
      </w:r>
      <w:r w:rsidR="00447707" w:rsidRPr="001E75D3">
        <w:rPr>
          <w:rFonts w:ascii="Arial" w:hAnsi="Arial" w:cs="Arial"/>
          <w:sz w:val="22"/>
        </w:rPr>
        <w:t>D</w:t>
      </w:r>
      <w:r w:rsidRPr="001E75D3">
        <w:rPr>
          <w:rFonts w:ascii="Arial" w:hAnsi="Arial" w:cs="Arial"/>
          <w:sz w:val="22"/>
        </w:rPr>
        <w:t xml:space="preserve">ata </w:t>
      </w:r>
      <w:r w:rsidR="00447707" w:rsidRPr="001E75D3">
        <w:rPr>
          <w:rFonts w:ascii="Arial" w:hAnsi="Arial" w:cs="Arial"/>
          <w:sz w:val="22"/>
        </w:rPr>
        <w:t>P</w:t>
      </w:r>
      <w:r w:rsidRPr="001E75D3">
        <w:rPr>
          <w:rFonts w:ascii="Arial" w:hAnsi="Arial" w:cs="Arial"/>
          <w:sz w:val="22"/>
        </w:rPr>
        <w:t xml:space="preserve">rotection </w:t>
      </w:r>
      <w:r w:rsidR="00447707" w:rsidRPr="001E75D3">
        <w:rPr>
          <w:rFonts w:ascii="Arial" w:hAnsi="Arial" w:cs="Arial"/>
          <w:sz w:val="22"/>
        </w:rPr>
        <w:t>O</w:t>
      </w:r>
      <w:r w:rsidRPr="001E75D3">
        <w:rPr>
          <w:rFonts w:ascii="Arial" w:hAnsi="Arial" w:cs="Arial"/>
          <w:sz w:val="22"/>
        </w:rPr>
        <w:t>fficer</w:t>
      </w:r>
      <w:r w:rsidR="00C30271" w:rsidRPr="001E75D3">
        <w:rPr>
          <w:rFonts w:ascii="Arial" w:hAnsi="Arial" w:cs="Arial"/>
          <w:sz w:val="22"/>
        </w:rPr>
        <w:t>.</w:t>
      </w:r>
    </w:p>
    <w:p w14:paraId="721BB7DC" w14:textId="77777777" w:rsidR="0095349E" w:rsidRPr="001E75D3" w:rsidRDefault="00BC50B3" w:rsidP="005127E4">
      <w:pPr>
        <w:pStyle w:val="ListParagraph"/>
        <w:numPr>
          <w:ilvl w:val="0"/>
          <w:numId w:val="52"/>
        </w:numPr>
        <w:spacing w:after="200" w:line="276" w:lineRule="auto"/>
        <w:rPr>
          <w:rFonts w:ascii="Arial" w:hAnsi="Arial" w:cs="Arial"/>
          <w:b/>
          <w:sz w:val="22"/>
        </w:rPr>
      </w:pPr>
      <w:r w:rsidRPr="001E75D3">
        <w:rPr>
          <w:rFonts w:ascii="Arial" w:hAnsi="Arial" w:cs="Arial"/>
          <w:b/>
          <w:sz w:val="22"/>
        </w:rPr>
        <w:t xml:space="preserve">The Council shall have </w:t>
      </w:r>
      <w:r w:rsidR="00F047CE" w:rsidRPr="001E75D3">
        <w:rPr>
          <w:rFonts w:ascii="Arial" w:hAnsi="Arial" w:cs="Arial"/>
          <w:b/>
          <w:sz w:val="22"/>
        </w:rPr>
        <w:t xml:space="preserve">policies and </w:t>
      </w:r>
      <w:r w:rsidRPr="001E75D3">
        <w:rPr>
          <w:rFonts w:ascii="Arial" w:hAnsi="Arial" w:cs="Arial"/>
          <w:b/>
          <w:sz w:val="22"/>
        </w:rPr>
        <w:t>procedures</w:t>
      </w:r>
      <w:r w:rsidR="003C5ECA" w:rsidRPr="001E75D3">
        <w:rPr>
          <w:rFonts w:ascii="Arial" w:hAnsi="Arial" w:cs="Arial"/>
          <w:b/>
          <w:sz w:val="22"/>
        </w:rPr>
        <w:t xml:space="preserve"> </w:t>
      </w:r>
      <w:r w:rsidRPr="001E75D3">
        <w:rPr>
          <w:rFonts w:ascii="Arial" w:hAnsi="Arial" w:cs="Arial"/>
          <w:b/>
          <w:sz w:val="22"/>
        </w:rPr>
        <w:t xml:space="preserve">in place to </w:t>
      </w:r>
      <w:r w:rsidR="003C5ECA" w:rsidRPr="001E75D3">
        <w:rPr>
          <w:rFonts w:ascii="Arial" w:hAnsi="Arial" w:cs="Arial"/>
          <w:b/>
          <w:sz w:val="22"/>
        </w:rPr>
        <w:t>respond to</w:t>
      </w:r>
      <w:r w:rsidRPr="001E75D3">
        <w:rPr>
          <w:rFonts w:ascii="Arial" w:hAnsi="Arial" w:cs="Arial"/>
          <w:b/>
          <w:sz w:val="22"/>
        </w:rPr>
        <w:t xml:space="preserve"> </w:t>
      </w:r>
      <w:r w:rsidR="008B47F3" w:rsidRPr="001E75D3">
        <w:rPr>
          <w:rFonts w:ascii="Arial" w:hAnsi="Arial" w:cs="Arial"/>
          <w:b/>
          <w:sz w:val="22"/>
        </w:rPr>
        <w:t xml:space="preserve">an </w:t>
      </w:r>
      <w:r w:rsidR="00940423" w:rsidRPr="001E75D3">
        <w:rPr>
          <w:rFonts w:ascii="Arial" w:hAnsi="Arial" w:cs="Arial"/>
          <w:b/>
          <w:sz w:val="22"/>
        </w:rPr>
        <w:t>individual</w:t>
      </w:r>
      <w:r w:rsidR="008B47F3" w:rsidRPr="001E75D3">
        <w:rPr>
          <w:rFonts w:ascii="Arial" w:hAnsi="Arial" w:cs="Arial"/>
          <w:b/>
          <w:sz w:val="22"/>
        </w:rPr>
        <w:t xml:space="preserve"> </w:t>
      </w:r>
      <w:r w:rsidRPr="001E75D3">
        <w:rPr>
          <w:rFonts w:ascii="Arial" w:hAnsi="Arial" w:cs="Arial"/>
          <w:b/>
          <w:sz w:val="22"/>
        </w:rPr>
        <w:t xml:space="preserve">exercising statutory rights concerning </w:t>
      </w:r>
      <w:r w:rsidR="008B47F3" w:rsidRPr="001E75D3">
        <w:rPr>
          <w:rFonts w:ascii="Arial" w:hAnsi="Arial" w:cs="Arial"/>
          <w:b/>
          <w:sz w:val="22"/>
        </w:rPr>
        <w:t>his</w:t>
      </w:r>
      <w:r w:rsidRPr="001E75D3">
        <w:rPr>
          <w:rFonts w:ascii="Arial" w:hAnsi="Arial" w:cs="Arial"/>
          <w:b/>
          <w:sz w:val="22"/>
        </w:rPr>
        <w:t xml:space="preserve"> personal data.</w:t>
      </w:r>
      <w:r w:rsidR="008B47F3" w:rsidRPr="001E75D3">
        <w:rPr>
          <w:rFonts w:ascii="Arial" w:hAnsi="Arial" w:cs="Arial"/>
          <w:b/>
          <w:sz w:val="22"/>
        </w:rPr>
        <w:t xml:space="preserve"> </w:t>
      </w:r>
    </w:p>
    <w:p w14:paraId="2C695D79" w14:textId="77777777" w:rsidR="008B47F3" w:rsidRPr="001E75D3" w:rsidRDefault="00BC50B3" w:rsidP="005127E4">
      <w:pPr>
        <w:pStyle w:val="ListParagraph"/>
        <w:numPr>
          <w:ilvl w:val="0"/>
          <w:numId w:val="52"/>
        </w:numPr>
        <w:spacing w:after="200" w:line="276" w:lineRule="auto"/>
        <w:rPr>
          <w:rFonts w:ascii="Arial" w:hAnsi="Arial" w:cs="Arial"/>
          <w:b/>
          <w:sz w:val="22"/>
        </w:rPr>
      </w:pPr>
      <w:r w:rsidRPr="001E75D3">
        <w:rPr>
          <w:rFonts w:ascii="Arial" w:hAnsi="Arial" w:cs="Arial"/>
          <w:b/>
          <w:sz w:val="22"/>
        </w:rPr>
        <w:t>The Council shall have a written policy in place for responding to</w:t>
      </w:r>
      <w:r w:rsidR="00DC523C" w:rsidRPr="001E75D3">
        <w:rPr>
          <w:rFonts w:ascii="Arial" w:hAnsi="Arial" w:cs="Arial"/>
          <w:b/>
          <w:sz w:val="22"/>
        </w:rPr>
        <w:t xml:space="preserve"> and managing </w:t>
      </w:r>
      <w:r w:rsidRPr="001E75D3">
        <w:rPr>
          <w:rFonts w:ascii="Arial" w:hAnsi="Arial" w:cs="Arial"/>
          <w:b/>
          <w:sz w:val="22"/>
        </w:rPr>
        <w:t>a personal data breach</w:t>
      </w:r>
      <w:r w:rsidR="008B47F3" w:rsidRPr="001E75D3">
        <w:rPr>
          <w:rFonts w:ascii="Arial" w:hAnsi="Arial" w:cs="Arial"/>
          <w:b/>
          <w:sz w:val="22"/>
        </w:rPr>
        <w:t>.</w:t>
      </w:r>
    </w:p>
    <w:p w14:paraId="6133C0C0" w14:textId="77777777" w:rsidR="0052730F" w:rsidRPr="001E75D3" w:rsidRDefault="0052730F" w:rsidP="005127E4">
      <w:pPr>
        <w:pStyle w:val="ListParagraph"/>
        <w:numPr>
          <w:ilvl w:val="0"/>
          <w:numId w:val="52"/>
        </w:numPr>
        <w:spacing w:after="200" w:line="276" w:lineRule="auto"/>
        <w:rPr>
          <w:rFonts w:ascii="Arial" w:hAnsi="Arial" w:cs="Arial"/>
          <w:b/>
          <w:sz w:val="22"/>
        </w:rPr>
      </w:pPr>
      <w:r w:rsidRPr="001E75D3">
        <w:rPr>
          <w:rFonts w:ascii="Arial" w:hAnsi="Arial" w:cs="Arial"/>
          <w:b/>
          <w:sz w:val="22"/>
        </w:rPr>
        <w:t>The Council shall keep a record of all personal data breaches comprising the facts relating to the personal data breach, its effects and the remedial action taken.</w:t>
      </w:r>
    </w:p>
    <w:p w14:paraId="19765EC4" w14:textId="77777777" w:rsidR="008B47F3" w:rsidRPr="001E75D3" w:rsidRDefault="00BC50B3" w:rsidP="005127E4">
      <w:pPr>
        <w:pStyle w:val="ListParagraph"/>
        <w:numPr>
          <w:ilvl w:val="0"/>
          <w:numId w:val="52"/>
        </w:numPr>
        <w:spacing w:after="200" w:line="276" w:lineRule="auto"/>
        <w:rPr>
          <w:rFonts w:ascii="Arial" w:hAnsi="Arial" w:cs="Arial"/>
          <w:b/>
          <w:sz w:val="22"/>
        </w:rPr>
      </w:pPr>
      <w:r w:rsidRPr="001E75D3">
        <w:rPr>
          <w:rFonts w:ascii="Arial" w:hAnsi="Arial" w:cs="Arial"/>
          <w:b/>
          <w:sz w:val="22"/>
        </w:rPr>
        <w:t>The Council shall ensure</w:t>
      </w:r>
      <w:r w:rsidR="00477E7B" w:rsidRPr="001E75D3">
        <w:rPr>
          <w:rFonts w:ascii="Arial" w:hAnsi="Arial" w:cs="Arial"/>
          <w:b/>
          <w:sz w:val="22"/>
        </w:rPr>
        <w:t xml:space="preserve"> that</w:t>
      </w:r>
      <w:r w:rsidRPr="001E75D3">
        <w:rPr>
          <w:rFonts w:ascii="Arial" w:hAnsi="Arial" w:cs="Arial"/>
          <w:b/>
          <w:sz w:val="22"/>
        </w:rPr>
        <w:t xml:space="preserve"> </w:t>
      </w:r>
      <w:r w:rsidR="008B47F3" w:rsidRPr="001E75D3">
        <w:rPr>
          <w:rFonts w:ascii="Arial" w:hAnsi="Arial" w:cs="Arial"/>
          <w:b/>
          <w:sz w:val="22"/>
        </w:rPr>
        <w:t>information communicated in its privacy notice(s) is</w:t>
      </w:r>
      <w:r w:rsidR="00B4085A" w:rsidRPr="001E75D3">
        <w:rPr>
          <w:rFonts w:ascii="Arial" w:hAnsi="Arial" w:cs="Arial"/>
          <w:b/>
          <w:sz w:val="22"/>
        </w:rPr>
        <w:t xml:space="preserve"> </w:t>
      </w:r>
      <w:r w:rsidR="008B47F3" w:rsidRPr="001E75D3">
        <w:rPr>
          <w:rFonts w:ascii="Arial" w:hAnsi="Arial" w:cs="Arial"/>
          <w:b/>
          <w:sz w:val="22"/>
        </w:rPr>
        <w:t>in an easily accessible</w:t>
      </w:r>
      <w:r w:rsidR="00477E7B" w:rsidRPr="001E75D3">
        <w:rPr>
          <w:rFonts w:ascii="Arial" w:hAnsi="Arial" w:cs="Arial"/>
          <w:b/>
          <w:sz w:val="22"/>
        </w:rPr>
        <w:t xml:space="preserve"> and available</w:t>
      </w:r>
      <w:r w:rsidR="008B47F3" w:rsidRPr="001E75D3">
        <w:rPr>
          <w:rFonts w:ascii="Arial" w:hAnsi="Arial" w:cs="Arial"/>
          <w:b/>
          <w:sz w:val="22"/>
        </w:rPr>
        <w:t xml:space="preserve"> form</w:t>
      </w:r>
      <w:r w:rsidR="009245D9" w:rsidRPr="001E75D3">
        <w:rPr>
          <w:rFonts w:ascii="Arial" w:hAnsi="Arial" w:cs="Arial"/>
          <w:b/>
          <w:sz w:val="22"/>
        </w:rPr>
        <w:t xml:space="preserve"> and kept up to date</w:t>
      </w:r>
      <w:r w:rsidR="008B47F3" w:rsidRPr="001E75D3">
        <w:rPr>
          <w:rFonts w:ascii="Arial" w:hAnsi="Arial" w:cs="Arial"/>
          <w:b/>
          <w:sz w:val="22"/>
        </w:rPr>
        <w:t>.</w:t>
      </w:r>
    </w:p>
    <w:p w14:paraId="3FFA88A3" w14:textId="30738E97" w:rsidR="00EE0E20" w:rsidRPr="001E75D3" w:rsidRDefault="008B47F3" w:rsidP="005127E4">
      <w:pPr>
        <w:pStyle w:val="ListParagraph"/>
        <w:numPr>
          <w:ilvl w:val="0"/>
          <w:numId w:val="52"/>
        </w:numPr>
        <w:spacing w:after="200" w:line="276" w:lineRule="auto"/>
        <w:rPr>
          <w:rFonts w:ascii="Arial" w:hAnsi="Arial" w:cs="Arial"/>
          <w:b/>
          <w:sz w:val="22"/>
        </w:rPr>
      </w:pPr>
      <w:r w:rsidRPr="001E75D3">
        <w:rPr>
          <w:rFonts w:ascii="Arial" w:hAnsi="Arial" w:cs="Arial"/>
          <w:b/>
          <w:sz w:val="22"/>
        </w:rPr>
        <w:t xml:space="preserve">The Council shall maintain a </w:t>
      </w:r>
      <w:r w:rsidR="00FE1832" w:rsidRPr="001E75D3">
        <w:rPr>
          <w:rFonts w:ascii="Arial" w:hAnsi="Arial" w:cs="Arial"/>
          <w:b/>
          <w:sz w:val="22"/>
        </w:rPr>
        <w:t xml:space="preserve">written </w:t>
      </w:r>
      <w:r w:rsidRPr="001E75D3">
        <w:rPr>
          <w:rFonts w:ascii="Arial" w:hAnsi="Arial" w:cs="Arial"/>
          <w:b/>
          <w:sz w:val="22"/>
        </w:rPr>
        <w:t xml:space="preserve">record of </w:t>
      </w:r>
      <w:r w:rsidR="00FE1832" w:rsidRPr="001E75D3">
        <w:rPr>
          <w:rFonts w:ascii="Arial" w:hAnsi="Arial" w:cs="Arial"/>
          <w:b/>
          <w:sz w:val="22"/>
        </w:rPr>
        <w:t xml:space="preserve">its </w:t>
      </w:r>
      <w:r w:rsidRPr="001E75D3">
        <w:rPr>
          <w:rFonts w:ascii="Arial" w:hAnsi="Arial" w:cs="Arial"/>
          <w:b/>
          <w:sz w:val="22"/>
        </w:rPr>
        <w:t>process</w:t>
      </w:r>
      <w:r w:rsidR="00477E7B" w:rsidRPr="001E75D3">
        <w:rPr>
          <w:rFonts w:ascii="Arial" w:hAnsi="Arial" w:cs="Arial"/>
          <w:b/>
          <w:sz w:val="22"/>
        </w:rPr>
        <w:t xml:space="preserve">ing </w:t>
      </w:r>
      <w:r w:rsidR="00FE1832" w:rsidRPr="001E75D3">
        <w:rPr>
          <w:rFonts w:ascii="Arial" w:hAnsi="Arial" w:cs="Arial"/>
          <w:b/>
          <w:sz w:val="22"/>
        </w:rPr>
        <w:t>activities</w:t>
      </w:r>
      <w:r w:rsidRPr="001E75D3">
        <w:rPr>
          <w:rFonts w:ascii="Arial" w:hAnsi="Arial" w:cs="Arial"/>
          <w:b/>
          <w:sz w:val="22"/>
        </w:rPr>
        <w:t>.</w:t>
      </w:r>
    </w:p>
    <w:p w14:paraId="27EA98A9" w14:textId="15E6D3AB" w:rsidR="00EE0E20" w:rsidRPr="001E75D3" w:rsidRDefault="00986762" w:rsidP="005127E4">
      <w:pPr>
        <w:pStyle w:val="Heading1"/>
        <w:spacing w:before="0" w:after="200" w:line="276" w:lineRule="auto"/>
        <w:ind w:left="567" w:hanging="567"/>
        <w:rPr>
          <w:rFonts w:ascii="Arial" w:hAnsi="Arial" w:cs="Arial"/>
          <w:b/>
          <w:color w:val="auto"/>
          <w:szCs w:val="22"/>
        </w:rPr>
      </w:pPr>
      <w:bookmarkStart w:id="140" w:name="_Toc357072153"/>
      <w:bookmarkStart w:id="141" w:name="_Toc359318576"/>
      <w:bookmarkStart w:id="142" w:name="_Toc359334527"/>
      <w:bookmarkStart w:id="143" w:name="_Toc359334806"/>
      <w:bookmarkStart w:id="144" w:name="_Toc359336508"/>
      <w:bookmarkStart w:id="145" w:name="_Toc97709689"/>
      <w:r w:rsidRPr="001E75D3">
        <w:rPr>
          <w:rFonts w:ascii="Arial" w:hAnsi="Arial" w:cs="Arial"/>
          <w:b/>
          <w:color w:val="auto"/>
          <w:szCs w:val="22"/>
        </w:rPr>
        <w:t xml:space="preserve">Relations </w:t>
      </w:r>
      <w:r w:rsidR="00B42F59" w:rsidRPr="001E75D3">
        <w:rPr>
          <w:rFonts w:ascii="Arial" w:hAnsi="Arial" w:cs="Arial"/>
          <w:b/>
          <w:color w:val="auto"/>
          <w:szCs w:val="22"/>
        </w:rPr>
        <w:t>w</w:t>
      </w:r>
      <w:r w:rsidRPr="001E75D3">
        <w:rPr>
          <w:rFonts w:ascii="Arial" w:hAnsi="Arial" w:cs="Arial"/>
          <w:b/>
          <w:color w:val="auto"/>
          <w:szCs w:val="22"/>
        </w:rPr>
        <w:t xml:space="preserve">ith </w:t>
      </w:r>
      <w:r w:rsidR="00B42F59" w:rsidRPr="001E75D3">
        <w:rPr>
          <w:rFonts w:ascii="Arial" w:hAnsi="Arial" w:cs="Arial"/>
          <w:b/>
          <w:color w:val="auto"/>
          <w:szCs w:val="22"/>
        </w:rPr>
        <w:t>t</w:t>
      </w:r>
      <w:r w:rsidRPr="001E75D3">
        <w:rPr>
          <w:rFonts w:ascii="Arial" w:hAnsi="Arial" w:cs="Arial"/>
          <w:b/>
          <w:color w:val="auto"/>
          <w:szCs w:val="22"/>
        </w:rPr>
        <w:t xml:space="preserve">he </w:t>
      </w:r>
      <w:r w:rsidR="00B42F59" w:rsidRPr="001E75D3">
        <w:rPr>
          <w:rFonts w:ascii="Arial" w:hAnsi="Arial" w:cs="Arial"/>
          <w:b/>
          <w:color w:val="auto"/>
          <w:szCs w:val="22"/>
        </w:rPr>
        <w:t>p</w:t>
      </w:r>
      <w:r w:rsidRPr="001E75D3">
        <w:rPr>
          <w:rFonts w:ascii="Arial" w:hAnsi="Arial" w:cs="Arial"/>
          <w:b/>
          <w:color w:val="auto"/>
          <w:szCs w:val="22"/>
        </w:rPr>
        <w:t>ress/</w:t>
      </w:r>
      <w:r w:rsidR="00B42F59" w:rsidRPr="001E75D3">
        <w:rPr>
          <w:rFonts w:ascii="Arial" w:hAnsi="Arial" w:cs="Arial"/>
          <w:b/>
          <w:color w:val="auto"/>
          <w:szCs w:val="22"/>
        </w:rPr>
        <w:t>m</w:t>
      </w:r>
      <w:r w:rsidRPr="001E75D3">
        <w:rPr>
          <w:rFonts w:ascii="Arial" w:hAnsi="Arial" w:cs="Arial"/>
          <w:b/>
          <w:color w:val="auto"/>
          <w:szCs w:val="22"/>
        </w:rPr>
        <w:t>edia</w:t>
      </w:r>
      <w:bookmarkEnd w:id="140"/>
      <w:bookmarkEnd w:id="141"/>
      <w:bookmarkEnd w:id="142"/>
      <w:bookmarkEnd w:id="143"/>
      <w:bookmarkEnd w:id="144"/>
      <w:bookmarkEnd w:id="145"/>
    </w:p>
    <w:p w14:paraId="10346CB4" w14:textId="5688C018" w:rsidR="00883BA0" w:rsidRPr="001E75D3" w:rsidRDefault="00883BA0" w:rsidP="005127E4">
      <w:pPr>
        <w:widowControl w:val="0"/>
        <w:numPr>
          <w:ilvl w:val="0"/>
          <w:numId w:val="19"/>
        </w:numPr>
        <w:suppressAutoHyphens/>
        <w:autoSpaceDE w:val="0"/>
        <w:autoSpaceDN w:val="0"/>
        <w:adjustRightInd w:val="0"/>
        <w:spacing w:after="200" w:line="276" w:lineRule="auto"/>
        <w:textAlignment w:val="center"/>
        <w:rPr>
          <w:rFonts w:ascii="Arial" w:hAnsi="Arial" w:cs="Arial"/>
          <w:sz w:val="22"/>
          <w:szCs w:val="22"/>
          <w:lang w:bidi="en-US"/>
        </w:rPr>
      </w:pPr>
      <w:r w:rsidRPr="001E75D3">
        <w:rPr>
          <w:rFonts w:ascii="Arial" w:hAnsi="Arial" w:cs="Arial"/>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736F4B11" w14:textId="77777777" w:rsidR="00EE0BD4" w:rsidRPr="001E75D3" w:rsidRDefault="00EE0BD4">
      <w:pPr>
        <w:rPr>
          <w:rFonts w:ascii="Arial" w:eastAsiaTheme="majorEastAsia" w:hAnsi="Arial" w:cs="Arial"/>
          <w:b/>
          <w:bCs/>
          <w:sz w:val="22"/>
          <w:szCs w:val="22"/>
        </w:rPr>
      </w:pPr>
      <w:bookmarkStart w:id="146" w:name="_Toc357072154"/>
      <w:bookmarkStart w:id="147" w:name="_Toc359318577"/>
      <w:bookmarkStart w:id="148" w:name="_Toc359334528"/>
      <w:bookmarkStart w:id="149" w:name="_Toc359334807"/>
      <w:bookmarkStart w:id="150" w:name="_Toc359336509"/>
      <w:bookmarkStart w:id="151" w:name="_Toc97709690"/>
      <w:r w:rsidRPr="001E75D3">
        <w:rPr>
          <w:rFonts w:ascii="Arial" w:hAnsi="Arial" w:cs="Arial"/>
          <w:b/>
          <w:szCs w:val="22"/>
        </w:rPr>
        <w:br w:type="page"/>
      </w:r>
    </w:p>
    <w:p w14:paraId="4A31C03F" w14:textId="0264E344" w:rsidR="00986762" w:rsidRPr="001E75D3" w:rsidRDefault="00986762" w:rsidP="005127E4">
      <w:pPr>
        <w:pStyle w:val="Heading1"/>
        <w:spacing w:before="0" w:after="200" w:line="276" w:lineRule="auto"/>
        <w:ind w:left="850" w:hanging="850"/>
        <w:rPr>
          <w:rFonts w:ascii="Arial" w:hAnsi="Arial" w:cs="Arial"/>
          <w:b/>
          <w:color w:val="auto"/>
          <w:szCs w:val="22"/>
        </w:rPr>
      </w:pPr>
      <w:r w:rsidRPr="001E75D3">
        <w:rPr>
          <w:rFonts w:ascii="Arial" w:hAnsi="Arial" w:cs="Arial"/>
          <w:b/>
          <w:color w:val="auto"/>
          <w:szCs w:val="22"/>
        </w:rPr>
        <w:lastRenderedPageBreak/>
        <w:t xml:space="preserve">Execution </w:t>
      </w:r>
      <w:r w:rsidR="00B42F59" w:rsidRPr="001E75D3">
        <w:rPr>
          <w:rFonts w:ascii="Arial" w:hAnsi="Arial" w:cs="Arial"/>
          <w:b/>
          <w:color w:val="auto"/>
          <w:szCs w:val="22"/>
        </w:rPr>
        <w:t>a</w:t>
      </w:r>
      <w:r w:rsidRPr="001E75D3">
        <w:rPr>
          <w:rFonts w:ascii="Arial" w:hAnsi="Arial" w:cs="Arial"/>
          <w:b/>
          <w:color w:val="auto"/>
          <w:szCs w:val="22"/>
        </w:rPr>
        <w:t xml:space="preserve">nd </w:t>
      </w:r>
      <w:r w:rsidR="00B42F59" w:rsidRPr="001E75D3">
        <w:rPr>
          <w:rFonts w:ascii="Arial" w:hAnsi="Arial" w:cs="Arial"/>
          <w:b/>
          <w:color w:val="auto"/>
          <w:szCs w:val="22"/>
        </w:rPr>
        <w:t>s</w:t>
      </w:r>
      <w:r w:rsidRPr="001E75D3">
        <w:rPr>
          <w:rFonts w:ascii="Arial" w:hAnsi="Arial" w:cs="Arial"/>
          <w:b/>
          <w:color w:val="auto"/>
          <w:szCs w:val="22"/>
        </w:rPr>
        <w:t xml:space="preserve">ealing </w:t>
      </w:r>
      <w:r w:rsidR="00B42F59" w:rsidRPr="001E75D3">
        <w:rPr>
          <w:rFonts w:ascii="Arial" w:hAnsi="Arial" w:cs="Arial"/>
          <w:b/>
          <w:color w:val="auto"/>
          <w:szCs w:val="22"/>
        </w:rPr>
        <w:t>o</w:t>
      </w:r>
      <w:r w:rsidRPr="001E75D3">
        <w:rPr>
          <w:rFonts w:ascii="Arial" w:hAnsi="Arial" w:cs="Arial"/>
          <w:b/>
          <w:color w:val="auto"/>
          <w:szCs w:val="22"/>
        </w:rPr>
        <w:t xml:space="preserve">f </w:t>
      </w:r>
      <w:r w:rsidR="00B42F59" w:rsidRPr="001E75D3">
        <w:rPr>
          <w:rFonts w:ascii="Arial" w:hAnsi="Arial" w:cs="Arial"/>
          <w:b/>
          <w:color w:val="auto"/>
          <w:szCs w:val="22"/>
        </w:rPr>
        <w:t>l</w:t>
      </w:r>
      <w:r w:rsidRPr="001E75D3">
        <w:rPr>
          <w:rFonts w:ascii="Arial" w:hAnsi="Arial" w:cs="Arial"/>
          <w:b/>
          <w:color w:val="auto"/>
          <w:szCs w:val="22"/>
        </w:rPr>
        <w:t xml:space="preserve">egal </w:t>
      </w:r>
      <w:r w:rsidR="00B42F59" w:rsidRPr="001E75D3">
        <w:rPr>
          <w:rFonts w:ascii="Arial" w:hAnsi="Arial" w:cs="Arial"/>
          <w:b/>
          <w:color w:val="auto"/>
          <w:szCs w:val="22"/>
        </w:rPr>
        <w:t>d</w:t>
      </w:r>
      <w:r w:rsidRPr="001E75D3">
        <w:rPr>
          <w:rFonts w:ascii="Arial" w:hAnsi="Arial" w:cs="Arial"/>
          <w:b/>
          <w:color w:val="auto"/>
          <w:szCs w:val="22"/>
        </w:rPr>
        <w:t>eeds</w:t>
      </w:r>
      <w:bookmarkEnd w:id="146"/>
      <w:bookmarkEnd w:id="147"/>
      <w:bookmarkEnd w:id="148"/>
      <w:bookmarkEnd w:id="149"/>
      <w:bookmarkEnd w:id="150"/>
      <w:bookmarkEnd w:id="151"/>
    </w:p>
    <w:p w14:paraId="3D21607C" w14:textId="5AE29BC1" w:rsidR="000A691E" w:rsidRPr="001E75D3" w:rsidRDefault="00883BA0" w:rsidP="00F341CE">
      <w:pPr>
        <w:spacing w:line="276" w:lineRule="auto"/>
        <w:rPr>
          <w:rFonts w:ascii="Arial" w:hAnsi="Arial" w:cs="Arial"/>
          <w:sz w:val="22"/>
          <w:szCs w:val="22"/>
        </w:rPr>
      </w:pPr>
      <w:r w:rsidRPr="001E75D3">
        <w:rPr>
          <w:rFonts w:ascii="Arial" w:hAnsi="Arial" w:cs="Arial"/>
          <w:sz w:val="22"/>
          <w:szCs w:val="22"/>
        </w:rPr>
        <w:t>See also standing orders 15(b)(x</w:t>
      </w:r>
      <w:r w:rsidR="00E6080A" w:rsidRPr="001E75D3">
        <w:rPr>
          <w:rFonts w:ascii="Arial" w:hAnsi="Arial" w:cs="Arial"/>
          <w:sz w:val="22"/>
          <w:szCs w:val="22"/>
        </w:rPr>
        <w:t>i</w:t>
      </w:r>
      <w:r w:rsidRPr="001E75D3">
        <w:rPr>
          <w:rFonts w:ascii="Arial" w:hAnsi="Arial" w:cs="Arial"/>
          <w:sz w:val="22"/>
          <w:szCs w:val="22"/>
        </w:rPr>
        <w:t>i) and (xvi</w:t>
      </w:r>
      <w:r w:rsidR="00E6080A" w:rsidRPr="001E75D3">
        <w:rPr>
          <w:rFonts w:ascii="Arial" w:hAnsi="Arial" w:cs="Arial"/>
          <w:sz w:val="22"/>
          <w:szCs w:val="22"/>
        </w:rPr>
        <w:t>i</w:t>
      </w:r>
      <w:r w:rsidR="00786AA5" w:rsidRPr="001E75D3">
        <w:rPr>
          <w:rFonts w:ascii="Arial" w:hAnsi="Arial" w:cs="Arial"/>
          <w:sz w:val="22"/>
          <w:szCs w:val="22"/>
        </w:rPr>
        <w:t>).</w:t>
      </w:r>
    </w:p>
    <w:p w14:paraId="427E248A" w14:textId="77777777" w:rsidR="00F341CE" w:rsidRPr="001E75D3" w:rsidRDefault="00F341CE" w:rsidP="00F341CE">
      <w:pPr>
        <w:rPr>
          <w:rFonts w:ascii="Arial" w:hAnsi="Arial" w:cs="Arial"/>
          <w:sz w:val="22"/>
          <w:szCs w:val="22"/>
        </w:rPr>
      </w:pPr>
    </w:p>
    <w:p w14:paraId="447F5B8D" w14:textId="77777777" w:rsidR="00883BA0" w:rsidRPr="001E75D3" w:rsidRDefault="00883BA0" w:rsidP="005127E4">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A legal deed shall no</w:t>
      </w:r>
      <w:r w:rsidR="00AB7B72" w:rsidRPr="001E75D3">
        <w:rPr>
          <w:rFonts w:ascii="Arial" w:hAnsi="Arial" w:cs="Arial"/>
          <w:sz w:val="22"/>
          <w:szCs w:val="22"/>
          <w:lang w:bidi="en-US"/>
        </w:rPr>
        <w:t>t be executed on behalf of the C</w:t>
      </w:r>
      <w:r w:rsidRPr="001E75D3">
        <w:rPr>
          <w:rFonts w:ascii="Arial" w:hAnsi="Arial" w:cs="Arial"/>
          <w:sz w:val="22"/>
          <w:szCs w:val="22"/>
          <w:lang w:bidi="en-US"/>
        </w:rPr>
        <w:t>ouncil unless authorised by a resolution.</w:t>
      </w:r>
    </w:p>
    <w:p w14:paraId="3B0F3862" w14:textId="2612E7F1" w:rsidR="00883BA0" w:rsidRPr="001E75D3" w:rsidRDefault="00883BA0" w:rsidP="005127E4">
      <w:pPr>
        <w:widowControl w:val="0"/>
        <w:suppressAutoHyphens/>
        <w:autoSpaceDE w:val="0"/>
        <w:autoSpaceDN w:val="0"/>
        <w:adjustRightInd w:val="0"/>
        <w:spacing w:after="200" w:line="276" w:lineRule="auto"/>
        <w:ind w:left="567"/>
        <w:textAlignment w:val="center"/>
        <w:rPr>
          <w:rFonts w:ascii="Arial" w:hAnsi="Arial" w:cs="Arial"/>
          <w:b/>
          <w:sz w:val="22"/>
          <w:szCs w:val="22"/>
          <w:lang w:bidi="en-US"/>
        </w:rPr>
      </w:pPr>
      <w:r w:rsidRPr="001E75D3">
        <w:rPr>
          <w:rFonts w:ascii="Arial" w:hAnsi="Arial" w:cs="Arial"/>
          <w:b/>
          <w:bCs/>
          <w:sz w:val="22"/>
          <w:szCs w:val="22"/>
          <w:lang w:bidi="en-US"/>
        </w:rPr>
        <w:t>Subject to standing order 2</w:t>
      </w:r>
      <w:r w:rsidR="00EF6623" w:rsidRPr="001E75D3">
        <w:rPr>
          <w:rFonts w:ascii="Arial" w:hAnsi="Arial" w:cs="Arial"/>
          <w:b/>
          <w:bCs/>
          <w:sz w:val="22"/>
          <w:szCs w:val="22"/>
          <w:lang w:bidi="en-US"/>
        </w:rPr>
        <w:t>3</w:t>
      </w:r>
      <w:r w:rsidRPr="001E75D3">
        <w:rPr>
          <w:rFonts w:ascii="Arial" w:hAnsi="Arial" w:cs="Arial"/>
          <w:b/>
          <w:bCs/>
          <w:sz w:val="22"/>
          <w:szCs w:val="22"/>
          <w:lang w:bidi="en-US"/>
        </w:rPr>
        <w:t>(a</w:t>
      </w:r>
      <w:r w:rsidR="00D87BF7" w:rsidRPr="001E75D3">
        <w:rPr>
          <w:rFonts w:ascii="Arial" w:hAnsi="Arial" w:cs="Arial"/>
          <w:b/>
          <w:bCs/>
          <w:sz w:val="22"/>
          <w:szCs w:val="22"/>
          <w:lang w:bidi="en-US"/>
        </w:rPr>
        <w:t>),</w:t>
      </w:r>
      <w:r w:rsidRPr="001E75D3">
        <w:rPr>
          <w:rFonts w:ascii="Arial" w:hAnsi="Arial" w:cs="Arial"/>
          <w:b/>
          <w:bCs/>
          <w:sz w:val="22"/>
          <w:szCs w:val="22"/>
          <w:lang w:bidi="en-US"/>
        </w:rPr>
        <w:t xml:space="preserve"> any two councill</w:t>
      </w:r>
      <w:r w:rsidR="00857F9E" w:rsidRPr="001E75D3">
        <w:rPr>
          <w:rFonts w:ascii="Arial" w:hAnsi="Arial" w:cs="Arial"/>
          <w:b/>
          <w:bCs/>
          <w:sz w:val="22"/>
          <w:szCs w:val="22"/>
          <w:lang w:bidi="en-US"/>
        </w:rPr>
        <w:t>ors may sign, on behalf of the C</w:t>
      </w:r>
      <w:r w:rsidRPr="001E75D3">
        <w:rPr>
          <w:rFonts w:ascii="Arial" w:hAnsi="Arial" w:cs="Arial"/>
          <w:b/>
          <w:bCs/>
          <w:sz w:val="22"/>
          <w:szCs w:val="22"/>
          <w:lang w:bidi="en-US"/>
        </w:rPr>
        <w:t xml:space="preserve">ouncil, any deed required by law and the Proper Officer shall witness their signatures. </w:t>
      </w:r>
    </w:p>
    <w:p w14:paraId="1B92DB09" w14:textId="076B454B" w:rsidR="00C51377" w:rsidRPr="001E75D3" w:rsidRDefault="00857F9E" w:rsidP="005127E4">
      <w:pPr>
        <w:widowControl w:val="0"/>
        <w:suppressAutoHyphens/>
        <w:autoSpaceDE w:val="0"/>
        <w:autoSpaceDN w:val="0"/>
        <w:adjustRightInd w:val="0"/>
        <w:spacing w:after="200" w:line="276" w:lineRule="auto"/>
        <w:ind w:left="567"/>
        <w:textAlignment w:val="center"/>
        <w:rPr>
          <w:rFonts w:ascii="Arial" w:hAnsi="Arial" w:cs="Arial"/>
          <w:i/>
          <w:sz w:val="22"/>
          <w:szCs w:val="22"/>
          <w:lang w:bidi="en-US"/>
        </w:rPr>
      </w:pPr>
      <w:r w:rsidRPr="001E75D3">
        <w:rPr>
          <w:rFonts w:ascii="Arial" w:hAnsi="Arial" w:cs="Arial"/>
          <w:i/>
          <w:sz w:val="22"/>
          <w:szCs w:val="22"/>
          <w:lang w:bidi="en-US"/>
        </w:rPr>
        <w:t>The above is applicable to a C</w:t>
      </w:r>
      <w:r w:rsidR="00883BA0" w:rsidRPr="001E75D3">
        <w:rPr>
          <w:rFonts w:ascii="Arial" w:hAnsi="Arial" w:cs="Arial"/>
          <w:i/>
          <w:sz w:val="22"/>
          <w:szCs w:val="22"/>
          <w:lang w:bidi="en-US"/>
        </w:rPr>
        <w:t>ouncil without a common seal.</w:t>
      </w:r>
      <w:bookmarkStart w:id="152" w:name="_Toc357072155"/>
      <w:bookmarkStart w:id="153" w:name="_Toc359318578"/>
      <w:bookmarkStart w:id="154" w:name="_Toc359334529"/>
      <w:bookmarkStart w:id="155" w:name="_Toc359334808"/>
      <w:bookmarkStart w:id="156" w:name="_Toc359336510"/>
    </w:p>
    <w:p w14:paraId="7C3C7DBA" w14:textId="2B5BD7CA" w:rsidR="00883BA0" w:rsidRPr="001E75D3" w:rsidRDefault="00986762" w:rsidP="005127E4">
      <w:pPr>
        <w:pStyle w:val="Heading1"/>
        <w:spacing w:before="0" w:after="200" w:line="276" w:lineRule="auto"/>
        <w:ind w:left="567" w:hanging="567"/>
        <w:rPr>
          <w:rFonts w:ascii="Arial" w:hAnsi="Arial" w:cs="Arial"/>
          <w:b/>
          <w:color w:val="auto"/>
          <w:szCs w:val="22"/>
        </w:rPr>
      </w:pPr>
      <w:bookmarkStart w:id="157" w:name="_Toc97709691"/>
      <w:r w:rsidRPr="001E75D3">
        <w:rPr>
          <w:rFonts w:ascii="Arial" w:hAnsi="Arial" w:cs="Arial"/>
          <w:b/>
          <w:color w:val="auto"/>
          <w:szCs w:val="22"/>
        </w:rPr>
        <w:t xml:space="preserve">Communicating </w:t>
      </w:r>
      <w:r w:rsidR="00B42F59" w:rsidRPr="001E75D3">
        <w:rPr>
          <w:rFonts w:ascii="Arial" w:hAnsi="Arial" w:cs="Arial"/>
          <w:b/>
          <w:color w:val="auto"/>
          <w:szCs w:val="22"/>
        </w:rPr>
        <w:t>w</w:t>
      </w:r>
      <w:r w:rsidRPr="001E75D3">
        <w:rPr>
          <w:rFonts w:ascii="Arial" w:hAnsi="Arial" w:cs="Arial"/>
          <w:b/>
          <w:color w:val="auto"/>
          <w:szCs w:val="22"/>
        </w:rPr>
        <w:t xml:space="preserve">ith </w:t>
      </w:r>
      <w:r w:rsidR="00B42F59" w:rsidRPr="001E75D3">
        <w:rPr>
          <w:rFonts w:ascii="Arial" w:hAnsi="Arial" w:cs="Arial"/>
          <w:b/>
          <w:color w:val="auto"/>
          <w:szCs w:val="22"/>
        </w:rPr>
        <w:t>di</w:t>
      </w:r>
      <w:r w:rsidRPr="001E75D3">
        <w:rPr>
          <w:rFonts w:ascii="Arial" w:hAnsi="Arial" w:cs="Arial"/>
          <w:b/>
          <w:color w:val="auto"/>
          <w:szCs w:val="22"/>
        </w:rPr>
        <w:t xml:space="preserve">strict </w:t>
      </w:r>
      <w:r w:rsidR="00B42F59" w:rsidRPr="001E75D3">
        <w:rPr>
          <w:rFonts w:ascii="Arial" w:hAnsi="Arial" w:cs="Arial"/>
          <w:b/>
          <w:color w:val="auto"/>
          <w:szCs w:val="22"/>
        </w:rPr>
        <w:t>a</w:t>
      </w:r>
      <w:r w:rsidRPr="001E75D3">
        <w:rPr>
          <w:rFonts w:ascii="Arial" w:hAnsi="Arial" w:cs="Arial"/>
          <w:b/>
          <w:color w:val="auto"/>
          <w:szCs w:val="22"/>
        </w:rPr>
        <w:t xml:space="preserve">nd </w:t>
      </w:r>
      <w:r w:rsidR="00B42F59" w:rsidRPr="001E75D3">
        <w:rPr>
          <w:rFonts w:ascii="Arial" w:hAnsi="Arial" w:cs="Arial"/>
          <w:b/>
          <w:color w:val="auto"/>
          <w:szCs w:val="22"/>
        </w:rPr>
        <w:t>c</w:t>
      </w:r>
      <w:r w:rsidRPr="001E75D3">
        <w:rPr>
          <w:rFonts w:ascii="Arial" w:hAnsi="Arial" w:cs="Arial"/>
          <w:b/>
          <w:color w:val="auto"/>
          <w:szCs w:val="22"/>
        </w:rPr>
        <w:t xml:space="preserve">ounty </w:t>
      </w:r>
      <w:r w:rsidR="00B42F59" w:rsidRPr="001E75D3">
        <w:rPr>
          <w:rFonts w:ascii="Arial" w:hAnsi="Arial" w:cs="Arial"/>
          <w:b/>
          <w:color w:val="auto"/>
          <w:szCs w:val="22"/>
        </w:rPr>
        <w:t>o</w:t>
      </w:r>
      <w:r w:rsidRPr="001E75D3">
        <w:rPr>
          <w:rFonts w:ascii="Arial" w:hAnsi="Arial" w:cs="Arial"/>
          <w:b/>
          <w:color w:val="auto"/>
          <w:szCs w:val="22"/>
        </w:rPr>
        <w:t xml:space="preserve">r </w:t>
      </w:r>
      <w:r w:rsidR="00B42F59" w:rsidRPr="001E75D3">
        <w:rPr>
          <w:rFonts w:ascii="Arial" w:hAnsi="Arial" w:cs="Arial"/>
          <w:b/>
          <w:color w:val="auto"/>
          <w:szCs w:val="22"/>
        </w:rPr>
        <w:t>u</w:t>
      </w:r>
      <w:r w:rsidRPr="001E75D3">
        <w:rPr>
          <w:rFonts w:ascii="Arial" w:hAnsi="Arial" w:cs="Arial"/>
          <w:b/>
          <w:color w:val="auto"/>
          <w:szCs w:val="22"/>
        </w:rPr>
        <w:t xml:space="preserve">nitary </w:t>
      </w:r>
      <w:r w:rsidR="00B42F59" w:rsidRPr="001E75D3">
        <w:rPr>
          <w:rFonts w:ascii="Arial" w:hAnsi="Arial" w:cs="Arial"/>
          <w:b/>
          <w:color w:val="auto"/>
          <w:szCs w:val="22"/>
        </w:rPr>
        <w:t>c</w:t>
      </w:r>
      <w:r w:rsidRPr="001E75D3">
        <w:rPr>
          <w:rFonts w:ascii="Arial" w:hAnsi="Arial" w:cs="Arial"/>
          <w:b/>
          <w:color w:val="auto"/>
          <w:szCs w:val="22"/>
        </w:rPr>
        <w:t>ouncillors</w:t>
      </w:r>
      <w:bookmarkEnd w:id="152"/>
      <w:bookmarkEnd w:id="153"/>
      <w:bookmarkEnd w:id="154"/>
      <w:bookmarkEnd w:id="155"/>
      <w:bookmarkEnd w:id="156"/>
      <w:bookmarkEnd w:id="157"/>
    </w:p>
    <w:p w14:paraId="37B04ADF" w14:textId="77777777" w:rsidR="00883BA0" w:rsidRPr="001E75D3" w:rsidRDefault="00883BA0" w:rsidP="005127E4">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An invitat</w:t>
      </w:r>
      <w:r w:rsidR="00857F9E" w:rsidRPr="001E75D3">
        <w:rPr>
          <w:rFonts w:ascii="Arial" w:hAnsi="Arial" w:cs="Arial"/>
          <w:sz w:val="22"/>
          <w:szCs w:val="22"/>
          <w:lang w:bidi="en-US"/>
        </w:rPr>
        <w:t>ion to attend a meeting of the C</w:t>
      </w:r>
      <w:r w:rsidRPr="001E75D3">
        <w:rPr>
          <w:rFonts w:ascii="Arial" w:hAnsi="Arial" w:cs="Arial"/>
          <w:sz w:val="22"/>
          <w:szCs w:val="22"/>
          <w:lang w:bidi="en-US"/>
        </w:rPr>
        <w:t>ouncil shall be sent, together with the agenda, to the ward councillor(s) of the District and County Council</w:t>
      </w:r>
      <w:r w:rsidR="00784A51" w:rsidRPr="001E75D3">
        <w:rPr>
          <w:rFonts w:ascii="Arial" w:hAnsi="Arial" w:cs="Arial"/>
          <w:sz w:val="22"/>
          <w:szCs w:val="22"/>
          <w:lang w:bidi="en-US"/>
        </w:rPr>
        <w:t xml:space="preserve"> OR </w:t>
      </w:r>
      <w:r w:rsidRPr="001E75D3">
        <w:rPr>
          <w:rFonts w:ascii="Arial" w:hAnsi="Arial" w:cs="Arial"/>
          <w:sz w:val="22"/>
          <w:szCs w:val="22"/>
          <w:lang w:bidi="en-US"/>
        </w:rPr>
        <w:t xml:space="preserve">Unitary Council </w:t>
      </w:r>
      <w:r w:rsidR="00857F9E" w:rsidRPr="001E75D3">
        <w:rPr>
          <w:rFonts w:ascii="Arial" w:hAnsi="Arial" w:cs="Arial"/>
          <w:sz w:val="22"/>
          <w:szCs w:val="22"/>
          <w:lang w:bidi="en-US"/>
        </w:rPr>
        <w:t>representing the area of the C</w:t>
      </w:r>
      <w:r w:rsidRPr="001E75D3">
        <w:rPr>
          <w:rFonts w:ascii="Arial" w:hAnsi="Arial" w:cs="Arial"/>
          <w:sz w:val="22"/>
          <w:szCs w:val="22"/>
          <w:lang w:bidi="en-US"/>
        </w:rPr>
        <w:t xml:space="preserve">ouncil. </w:t>
      </w:r>
    </w:p>
    <w:p w14:paraId="0135220F" w14:textId="77777777" w:rsidR="00883BA0" w:rsidRPr="001E75D3" w:rsidRDefault="00857F9E" w:rsidP="005127E4">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E75D3">
        <w:rPr>
          <w:rFonts w:ascii="Arial" w:hAnsi="Arial" w:cs="Arial"/>
          <w:sz w:val="22"/>
          <w:szCs w:val="22"/>
          <w:lang w:bidi="en-US"/>
        </w:rPr>
        <w:t>Unless the C</w:t>
      </w:r>
      <w:r w:rsidR="00883BA0" w:rsidRPr="001E75D3">
        <w:rPr>
          <w:rFonts w:ascii="Arial" w:hAnsi="Arial" w:cs="Arial"/>
          <w:sz w:val="22"/>
          <w:szCs w:val="22"/>
          <w:lang w:bidi="en-US"/>
        </w:rPr>
        <w:t>ouncil determines otherwise, a copy of each letter sent to the District and County Council OR Unitary Council shall be sent to the ward councillor(s</w:t>
      </w:r>
      <w:r w:rsidRPr="001E75D3">
        <w:rPr>
          <w:rFonts w:ascii="Arial" w:hAnsi="Arial" w:cs="Arial"/>
          <w:sz w:val="22"/>
          <w:szCs w:val="22"/>
          <w:lang w:bidi="en-US"/>
        </w:rPr>
        <w:t>) representing the area of the C</w:t>
      </w:r>
      <w:r w:rsidR="00883BA0" w:rsidRPr="001E75D3">
        <w:rPr>
          <w:rFonts w:ascii="Arial" w:hAnsi="Arial" w:cs="Arial"/>
          <w:sz w:val="22"/>
          <w:szCs w:val="22"/>
          <w:lang w:bidi="en-US"/>
        </w:rPr>
        <w:t>ouncil.</w:t>
      </w:r>
    </w:p>
    <w:p w14:paraId="11227104" w14:textId="743B2946" w:rsidR="00883BA0" w:rsidRPr="001E75D3" w:rsidRDefault="00986762" w:rsidP="005127E4">
      <w:pPr>
        <w:pStyle w:val="Heading1"/>
        <w:spacing w:before="0" w:after="200" w:line="276" w:lineRule="auto"/>
        <w:ind w:left="567" w:hanging="567"/>
        <w:rPr>
          <w:rFonts w:ascii="Arial" w:hAnsi="Arial" w:cs="Arial"/>
          <w:b/>
          <w:color w:val="auto"/>
          <w:szCs w:val="22"/>
        </w:rPr>
      </w:pPr>
      <w:bookmarkStart w:id="158" w:name="_Toc359318579"/>
      <w:bookmarkStart w:id="159" w:name="_Toc359334530"/>
      <w:bookmarkStart w:id="160" w:name="_Toc359334809"/>
      <w:bookmarkStart w:id="161" w:name="_Toc359336511"/>
      <w:bookmarkStart w:id="162" w:name="_Toc97709692"/>
      <w:bookmarkStart w:id="163" w:name="_Toc357072156"/>
      <w:r w:rsidRPr="001E75D3">
        <w:rPr>
          <w:rFonts w:ascii="Arial" w:hAnsi="Arial" w:cs="Arial"/>
          <w:b/>
          <w:color w:val="auto"/>
          <w:szCs w:val="22"/>
        </w:rPr>
        <w:t xml:space="preserve">Restrictions </w:t>
      </w:r>
      <w:r w:rsidR="00B42F59" w:rsidRPr="001E75D3">
        <w:rPr>
          <w:rFonts w:ascii="Arial" w:hAnsi="Arial" w:cs="Arial"/>
          <w:b/>
          <w:color w:val="auto"/>
          <w:szCs w:val="22"/>
        </w:rPr>
        <w:t>o</w:t>
      </w:r>
      <w:r w:rsidRPr="001E75D3">
        <w:rPr>
          <w:rFonts w:ascii="Arial" w:hAnsi="Arial" w:cs="Arial"/>
          <w:b/>
          <w:color w:val="auto"/>
          <w:szCs w:val="22"/>
        </w:rPr>
        <w:t xml:space="preserve">n </w:t>
      </w:r>
      <w:r w:rsidR="00B42F59" w:rsidRPr="001E75D3">
        <w:rPr>
          <w:rFonts w:ascii="Arial" w:hAnsi="Arial" w:cs="Arial"/>
          <w:b/>
          <w:color w:val="auto"/>
          <w:szCs w:val="22"/>
        </w:rPr>
        <w:t>c</w:t>
      </w:r>
      <w:r w:rsidRPr="001E75D3">
        <w:rPr>
          <w:rFonts w:ascii="Arial" w:hAnsi="Arial" w:cs="Arial"/>
          <w:b/>
          <w:color w:val="auto"/>
          <w:szCs w:val="22"/>
        </w:rPr>
        <w:t xml:space="preserve">ouncillor </w:t>
      </w:r>
      <w:r w:rsidR="00B42F59" w:rsidRPr="001E75D3">
        <w:rPr>
          <w:rFonts w:ascii="Arial" w:hAnsi="Arial" w:cs="Arial"/>
          <w:b/>
          <w:color w:val="auto"/>
          <w:szCs w:val="22"/>
        </w:rPr>
        <w:t>a</w:t>
      </w:r>
      <w:r w:rsidRPr="001E75D3">
        <w:rPr>
          <w:rFonts w:ascii="Arial" w:hAnsi="Arial" w:cs="Arial"/>
          <w:b/>
          <w:color w:val="auto"/>
          <w:szCs w:val="22"/>
        </w:rPr>
        <w:t>ctivities</w:t>
      </w:r>
      <w:bookmarkEnd w:id="158"/>
      <w:bookmarkEnd w:id="159"/>
      <w:bookmarkEnd w:id="160"/>
      <w:bookmarkEnd w:id="161"/>
      <w:bookmarkEnd w:id="162"/>
    </w:p>
    <w:p w14:paraId="715667DD" w14:textId="77777777" w:rsidR="00883BA0" w:rsidRPr="001E75D3" w:rsidRDefault="00883BA0" w:rsidP="005127E4">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sz w:val="22"/>
          <w:szCs w:val="22"/>
          <w:lang w:bidi="en-US"/>
        </w:rPr>
      </w:pPr>
      <w:r w:rsidRPr="001E75D3">
        <w:rPr>
          <w:rFonts w:ascii="Arial" w:hAnsi="Arial" w:cs="Arial"/>
          <w:sz w:val="22"/>
          <w:szCs w:val="22"/>
          <w:lang w:bidi="en-US"/>
        </w:rPr>
        <w:t>Unless</w:t>
      </w:r>
      <w:r w:rsidR="00B2085A" w:rsidRPr="001E75D3">
        <w:rPr>
          <w:rFonts w:ascii="Arial" w:hAnsi="Arial" w:cs="Arial"/>
          <w:sz w:val="22"/>
          <w:szCs w:val="22"/>
          <w:lang w:bidi="en-US"/>
        </w:rPr>
        <w:t xml:space="preserve"> duly</w:t>
      </w:r>
      <w:r w:rsidR="00857F9E" w:rsidRPr="001E75D3">
        <w:rPr>
          <w:rFonts w:ascii="Arial" w:hAnsi="Arial" w:cs="Arial"/>
          <w:sz w:val="22"/>
          <w:szCs w:val="22"/>
          <w:lang w:bidi="en-US"/>
        </w:rPr>
        <w:t xml:space="preserve"> authorised no </w:t>
      </w:r>
      <w:r w:rsidR="00791193" w:rsidRPr="001E75D3">
        <w:rPr>
          <w:rFonts w:ascii="Arial" w:hAnsi="Arial" w:cs="Arial"/>
          <w:sz w:val="22"/>
          <w:szCs w:val="22"/>
          <w:lang w:bidi="en-US"/>
        </w:rPr>
        <w:t>c</w:t>
      </w:r>
      <w:r w:rsidRPr="001E75D3">
        <w:rPr>
          <w:rFonts w:ascii="Arial" w:hAnsi="Arial" w:cs="Arial"/>
          <w:sz w:val="22"/>
          <w:szCs w:val="22"/>
          <w:lang w:bidi="en-US"/>
        </w:rPr>
        <w:t>ouncillor shall:</w:t>
      </w:r>
    </w:p>
    <w:p w14:paraId="1ADB7915" w14:textId="77777777" w:rsidR="00883BA0" w:rsidRPr="001E75D3" w:rsidRDefault="00883BA0" w:rsidP="00E0691B">
      <w:pPr>
        <w:widowControl w:val="0"/>
        <w:numPr>
          <w:ilvl w:val="0"/>
          <w:numId w:val="33"/>
        </w:numPr>
        <w:suppressAutoHyphens/>
        <w:autoSpaceDE w:val="0"/>
        <w:autoSpaceDN w:val="0"/>
        <w:adjustRightInd w:val="0"/>
        <w:spacing w:after="120" w:line="276" w:lineRule="auto"/>
        <w:ind w:left="1134" w:right="-144" w:hanging="567"/>
        <w:textAlignment w:val="center"/>
        <w:rPr>
          <w:rFonts w:ascii="Arial" w:hAnsi="Arial" w:cs="Arial"/>
          <w:sz w:val="22"/>
          <w:szCs w:val="22"/>
          <w:lang w:bidi="en-US"/>
        </w:rPr>
      </w:pPr>
      <w:r w:rsidRPr="001E75D3">
        <w:rPr>
          <w:rFonts w:ascii="Arial" w:hAnsi="Arial" w:cs="Arial"/>
          <w:sz w:val="22"/>
          <w:szCs w:val="22"/>
          <w:lang w:bidi="en-US"/>
        </w:rPr>
        <w:t xml:space="preserve">inspect any </w:t>
      </w:r>
      <w:r w:rsidR="00857F9E" w:rsidRPr="001E75D3">
        <w:rPr>
          <w:rFonts w:ascii="Arial" w:hAnsi="Arial" w:cs="Arial"/>
          <w:sz w:val="22"/>
          <w:szCs w:val="22"/>
          <w:lang w:bidi="en-US"/>
        </w:rPr>
        <w:t>land and/or premises which the C</w:t>
      </w:r>
      <w:r w:rsidRPr="001E75D3">
        <w:rPr>
          <w:rFonts w:ascii="Arial" w:hAnsi="Arial" w:cs="Arial"/>
          <w:sz w:val="22"/>
          <w:szCs w:val="22"/>
          <w:lang w:bidi="en-US"/>
        </w:rPr>
        <w:t>ouncil has a right or duty to inspect; or</w:t>
      </w:r>
    </w:p>
    <w:p w14:paraId="2FBB32F7" w14:textId="4906B97C" w:rsidR="00883BA0" w:rsidRPr="001E75D3" w:rsidRDefault="00883BA0" w:rsidP="00E0691B">
      <w:pPr>
        <w:widowControl w:val="0"/>
        <w:numPr>
          <w:ilvl w:val="0"/>
          <w:numId w:val="33"/>
        </w:numPr>
        <w:suppressAutoHyphens/>
        <w:autoSpaceDE w:val="0"/>
        <w:autoSpaceDN w:val="0"/>
        <w:adjustRightInd w:val="0"/>
        <w:spacing w:after="120" w:line="276" w:lineRule="auto"/>
        <w:ind w:left="1134" w:hanging="567"/>
        <w:textAlignment w:val="center"/>
        <w:rPr>
          <w:rFonts w:ascii="Arial" w:hAnsi="Arial" w:cs="Arial"/>
          <w:sz w:val="22"/>
          <w:szCs w:val="22"/>
          <w:lang w:bidi="en-US"/>
        </w:rPr>
      </w:pPr>
      <w:r w:rsidRPr="001E75D3">
        <w:rPr>
          <w:rFonts w:ascii="Arial" w:hAnsi="Arial" w:cs="Arial"/>
          <w:sz w:val="22"/>
          <w:szCs w:val="22"/>
          <w:lang w:bidi="en-US"/>
        </w:rPr>
        <w:t>issue orders, instructions or directions.</w:t>
      </w:r>
      <w:bookmarkEnd w:id="163"/>
    </w:p>
    <w:p w14:paraId="5C6E5AAE" w14:textId="36768017" w:rsidR="00883BA0" w:rsidRPr="001E75D3" w:rsidRDefault="00986762" w:rsidP="005127E4">
      <w:pPr>
        <w:pStyle w:val="Heading1"/>
        <w:spacing w:before="0" w:after="200" w:line="276" w:lineRule="auto"/>
        <w:ind w:left="567" w:hanging="567"/>
        <w:rPr>
          <w:rFonts w:ascii="Arial" w:hAnsi="Arial" w:cs="Arial"/>
          <w:b/>
          <w:color w:val="auto"/>
          <w:szCs w:val="22"/>
        </w:rPr>
      </w:pPr>
      <w:bookmarkStart w:id="164" w:name="_Toc359318581"/>
      <w:bookmarkStart w:id="165" w:name="_Toc359334532"/>
      <w:bookmarkStart w:id="166" w:name="_Toc359334811"/>
      <w:bookmarkStart w:id="167" w:name="_Toc359336513"/>
      <w:bookmarkStart w:id="168" w:name="_Toc97709693"/>
      <w:r w:rsidRPr="001E75D3">
        <w:rPr>
          <w:rFonts w:ascii="Arial" w:hAnsi="Arial" w:cs="Arial"/>
          <w:b/>
          <w:color w:val="auto"/>
          <w:szCs w:val="22"/>
        </w:rPr>
        <w:t xml:space="preserve">Standing </w:t>
      </w:r>
      <w:r w:rsidR="00B42F59" w:rsidRPr="001E75D3">
        <w:rPr>
          <w:rFonts w:ascii="Arial" w:hAnsi="Arial" w:cs="Arial"/>
          <w:b/>
          <w:color w:val="auto"/>
          <w:szCs w:val="22"/>
        </w:rPr>
        <w:t>o</w:t>
      </w:r>
      <w:r w:rsidRPr="001E75D3">
        <w:rPr>
          <w:rFonts w:ascii="Arial" w:hAnsi="Arial" w:cs="Arial"/>
          <w:b/>
          <w:color w:val="auto"/>
          <w:szCs w:val="22"/>
        </w:rPr>
        <w:t xml:space="preserve">rders </w:t>
      </w:r>
      <w:r w:rsidR="00B42F59" w:rsidRPr="001E75D3">
        <w:rPr>
          <w:rFonts w:ascii="Arial" w:hAnsi="Arial" w:cs="Arial"/>
          <w:b/>
          <w:color w:val="auto"/>
          <w:szCs w:val="22"/>
        </w:rPr>
        <w:t>g</w:t>
      </w:r>
      <w:r w:rsidRPr="001E75D3">
        <w:rPr>
          <w:rFonts w:ascii="Arial" w:hAnsi="Arial" w:cs="Arial"/>
          <w:b/>
          <w:color w:val="auto"/>
          <w:szCs w:val="22"/>
        </w:rPr>
        <w:t>enerally</w:t>
      </w:r>
      <w:bookmarkEnd w:id="164"/>
      <w:bookmarkEnd w:id="165"/>
      <w:bookmarkEnd w:id="166"/>
      <w:bookmarkEnd w:id="167"/>
      <w:bookmarkEnd w:id="168"/>
    </w:p>
    <w:p w14:paraId="1099A100" w14:textId="77777777" w:rsidR="00883BA0" w:rsidRPr="001E75D3" w:rsidRDefault="00883BA0" w:rsidP="005127E4">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1E75D3">
        <w:rPr>
          <w:rFonts w:ascii="Arial" w:hAnsi="Arial" w:cs="Arial"/>
          <w:sz w:val="22"/>
          <w:szCs w:val="22"/>
          <w:lang w:bidi="en-US"/>
        </w:rPr>
        <w:t xml:space="preserve">All or part of a standing order, except one that incorporates mandatory statutory </w:t>
      </w:r>
      <w:r w:rsidR="00B07A5E" w:rsidRPr="001E75D3">
        <w:rPr>
          <w:rFonts w:ascii="Arial" w:hAnsi="Arial" w:cs="Arial"/>
          <w:sz w:val="22"/>
          <w:szCs w:val="22"/>
          <w:lang w:bidi="en-US"/>
        </w:rPr>
        <w:t xml:space="preserve">or legal </w:t>
      </w:r>
      <w:r w:rsidRPr="001E75D3">
        <w:rPr>
          <w:rFonts w:ascii="Arial" w:hAnsi="Arial" w:cs="Arial"/>
          <w:sz w:val="22"/>
          <w:szCs w:val="22"/>
          <w:lang w:bidi="en-US"/>
        </w:rPr>
        <w:t>requirements, may be suspended by resolution in relation to the consideration of an item on the agenda for a meeting.</w:t>
      </w:r>
    </w:p>
    <w:p w14:paraId="70C24408" w14:textId="147BB68B" w:rsidR="00883BA0" w:rsidRPr="001E75D3" w:rsidRDefault="00883BA0" w:rsidP="005127E4">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1E75D3">
        <w:rPr>
          <w:rFonts w:ascii="Arial" w:hAnsi="Arial" w:cs="Arial"/>
          <w:sz w:val="22"/>
          <w:szCs w:val="22"/>
          <w:lang w:bidi="en-US"/>
        </w:rPr>
        <w:t>A motion to add to or var</w:t>
      </w:r>
      <w:r w:rsidR="00857F9E" w:rsidRPr="001E75D3">
        <w:rPr>
          <w:rFonts w:ascii="Arial" w:hAnsi="Arial" w:cs="Arial"/>
          <w:sz w:val="22"/>
          <w:szCs w:val="22"/>
          <w:lang w:bidi="en-US"/>
        </w:rPr>
        <w:t>y or revoke one or more of the C</w:t>
      </w:r>
      <w:r w:rsidRPr="001E75D3">
        <w:rPr>
          <w:rFonts w:ascii="Arial" w:hAnsi="Arial" w:cs="Arial"/>
          <w:sz w:val="22"/>
          <w:szCs w:val="22"/>
          <w:lang w:bidi="en-US"/>
        </w:rPr>
        <w:t xml:space="preserve">ouncil’s standing orders, except one that incorporates mandatory statutory </w:t>
      </w:r>
      <w:r w:rsidR="00B07A5E" w:rsidRPr="001E75D3">
        <w:rPr>
          <w:rFonts w:ascii="Arial" w:hAnsi="Arial" w:cs="Arial"/>
          <w:sz w:val="22"/>
          <w:szCs w:val="22"/>
          <w:lang w:bidi="en-US"/>
        </w:rPr>
        <w:t xml:space="preserve">or legal </w:t>
      </w:r>
      <w:r w:rsidRPr="001E75D3">
        <w:rPr>
          <w:rFonts w:ascii="Arial" w:hAnsi="Arial" w:cs="Arial"/>
          <w:sz w:val="22"/>
          <w:szCs w:val="22"/>
          <w:lang w:bidi="en-US"/>
        </w:rPr>
        <w:t xml:space="preserve">requirements, shall be proposed by a special motion, the written notice by at least </w:t>
      </w:r>
      <w:r w:rsidR="00265032" w:rsidRPr="001E75D3">
        <w:rPr>
          <w:rFonts w:ascii="Arial" w:hAnsi="Arial" w:cs="Arial"/>
          <w:sz w:val="22"/>
          <w:szCs w:val="22"/>
          <w:lang w:bidi="en-US"/>
        </w:rPr>
        <w:t>2</w:t>
      </w:r>
      <w:r w:rsidRPr="001E75D3">
        <w:rPr>
          <w:rFonts w:ascii="Arial" w:hAnsi="Arial" w:cs="Arial"/>
          <w:sz w:val="22"/>
          <w:szCs w:val="22"/>
          <w:lang w:bidi="en-US"/>
        </w:rPr>
        <w:t xml:space="preserve"> councillors to be given to the Proper Officer in accordance with standing order 9.</w:t>
      </w:r>
    </w:p>
    <w:p w14:paraId="67B8C83C" w14:textId="77777777" w:rsidR="00883BA0" w:rsidRPr="001E75D3" w:rsidRDefault="00883BA0" w:rsidP="005127E4">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lang w:bidi="en-US"/>
        </w:rPr>
      </w:pPr>
      <w:r w:rsidRPr="001E75D3">
        <w:rPr>
          <w:rFonts w:ascii="Arial" w:hAnsi="Arial" w:cs="Arial"/>
          <w:sz w:val="22"/>
          <w:szCs w:val="22"/>
          <w:lang w:bidi="en-US"/>
        </w:rPr>
        <w:t>The Proper Offic</w:t>
      </w:r>
      <w:r w:rsidR="00857F9E" w:rsidRPr="001E75D3">
        <w:rPr>
          <w:rFonts w:ascii="Arial" w:hAnsi="Arial" w:cs="Arial"/>
          <w:sz w:val="22"/>
          <w:szCs w:val="22"/>
          <w:lang w:bidi="en-US"/>
        </w:rPr>
        <w:t>er shall provide a copy of the C</w:t>
      </w:r>
      <w:r w:rsidRPr="001E75D3">
        <w:rPr>
          <w:rFonts w:ascii="Arial" w:hAnsi="Arial" w:cs="Arial"/>
          <w:sz w:val="22"/>
          <w:szCs w:val="22"/>
          <w:lang w:bidi="en-US"/>
        </w:rPr>
        <w:t>ouncil’s standing orders to a councillor as soon as possible.</w:t>
      </w:r>
    </w:p>
    <w:p w14:paraId="72E65E27" w14:textId="06448DCE" w:rsidR="00B64562" w:rsidRPr="001E75D3" w:rsidRDefault="00883BA0" w:rsidP="005127E4">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1E75D3">
        <w:rPr>
          <w:rFonts w:ascii="Arial" w:hAnsi="Arial" w:cs="Arial"/>
          <w:sz w:val="22"/>
          <w:szCs w:val="22"/>
          <w:lang w:bidi="en-US"/>
        </w:rPr>
        <w:t>The decision of the chairman of a meeting as to the application of standing orders at the meeting shall be final.</w:t>
      </w:r>
    </w:p>
    <w:p w14:paraId="7EC3427F" w14:textId="5C5747E9" w:rsidR="00EE0BD4" w:rsidRPr="001E75D3" w:rsidRDefault="00EE0BD4">
      <w:pPr>
        <w:rPr>
          <w:rFonts w:ascii="Arial" w:hAnsi="Arial" w:cs="Arial"/>
          <w:sz w:val="22"/>
          <w:szCs w:val="22"/>
        </w:rPr>
      </w:pPr>
      <w:r w:rsidRPr="001E75D3">
        <w:rPr>
          <w:rFonts w:ascii="Arial" w:hAnsi="Arial" w:cs="Arial"/>
          <w:sz w:val="22"/>
          <w:szCs w:val="22"/>
        </w:rPr>
        <w:br w:type="page"/>
      </w:r>
    </w:p>
    <w:p w14:paraId="1B6E9F5F" w14:textId="77777777" w:rsidR="00EE0BD4" w:rsidRPr="001E75D3" w:rsidRDefault="00EE0BD4" w:rsidP="00EE0BD4">
      <w:pPr>
        <w:widowControl w:val="0"/>
        <w:suppressAutoHyphens/>
        <w:autoSpaceDE w:val="0"/>
        <w:autoSpaceDN w:val="0"/>
        <w:adjustRightInd w:val="0"/>
        <w:spacing w:after="200" w:line="276" w:lineRule="auto"/>
        <w:ind w:left="567"/>
        <w:textAlignment w:val="center"/>
        <w:rPr>
          <w:rFonts w:ascii="Arial" w:hAnsi="Arial" w:cs="Arial"/>
          <w:sz w:val="22"/>
          <w:szCs w:val="22"/>
        </w:rPr>
      </w:pPr>
    </w:p>
    <w:tbl>
      <w:tblPr>
        <w:tblStyle w:val="TableGrid1"/>
        <w:tblW w:w="9810" w:type="dxa"/>
        <w:jc w:val="center"/>
        <w:tblLook w:val="04A0" w:firstRow="1" w:lastRow="0" w:firstColumn="1" w:lastColumn="0" w:noHBand="0" w:noVBand="1"/>
      </w:tblPr>
      <w:tblGrid>
        <w:gridCol w:w="3998"/>
        <w:gridCol w:w="5812"/>
      </w:tblGrid>
      <w:tr w:rsidR="001E75D3" w:rsidRPr="001E75D3" w14:paraId="2278364D" w14:textId="77777777" w:rsidTr="00EE0BD4">
        <w:trPr>
          <w:trHeight w:val="557"/>
          <w:jc w:val="center"/>
        </w:trPr>
        <w:tc>
          <w:tcPr>
            <w:tcW w:w="9810" w:type="dxa"/>
            <w:gridSpan w:val="2"/>
            <w:tcBorders>
              <w:top w:val="single" w:sz="4" w:space="0" w:color="auto"/>
              <w:left w:val="single" w:sz="4" w:space="0" w:color="auto"/>
              <w:bottom w:val="single" w:sz="4" w:space="0" w:color="auto"/>
              <w:right w:val="single" w:sz="4" w:space="0" w:color="auto"/>
            </w:tcBorders>
          </w:tcPr>
          <w:p w14:paraId="136EF34B" w14:textId="77777777" w:rsidR="00344A8D" w:rsidRPr="001E75D3" w:rsidRDefault="00344A8D" w:rsidP="00344A8D">
            <w:pPr>
              <w:spacing w:before="120" w:after="120"/>
              <w:jc w:val="center"/>
              <w:rPr>
                <w:rFonts w:ascii="Arial" w:hAnsi="Arial" w:cs="Arial"/>
                <w:sz w:val="22"/>
              </w:rPr>
            </w:pPr>
            <w:r w:rsidRPr="001E75D3">
              <w:rPr>
                <w:rFonts w:ascii="Arial" w:hAnsi="Arial" w:cs="Arial"/>
                <w:sz w:val="22"/>
              </w:rPr>
              <w:t>Document history</w:t>
            </w:r>
          </w:p>
        </w:tc>
      </w:tr>
      <w:tr w:rsidR="001E75D3" w:rsidRPr="001E75D3" w14:paraId="48DFE683" w14:textId="77777777" w:rsidTr="00EE0BD4">
        <w:trPr>
          <w:jc w:val="center"/>
        </w:trPr>
        <w:tc>
          <w:tcPr>
            <w:tcW w:w="3998" w:type="dxa"/>
            <w:tcBorders>
              <w:top w:val="single" w:sz="4" w:space="0" w:color="auto"/>
              <w:left w:val="single" w:sz="4" w:space="0" w:color="auto"/>
              <w:bottom w:val="single" w:sz="4" w:space="0" w:color="auto"/>
              <w:right w:val="single" w:sz="4" w:space="0" w:color="auto"/>
            </w:tcBorders>
            <w:hideMark/>
          </w:tcPr>
          <w:p w14:paraId="78C7E855" w14:textId="77777777" w:rsidR="00344A8D" w:rsidRPr="001E75D3" w:rsidRDefault="00344A8D" w:rsidP="00344A8D">
            <w:pPr>
              <w:spacing w:before="120" w:after="120"/>
              <w:jc w:val="both"/>
              <w:rPr>
                <w:rFonts w:ascii="Arial" w:hAnsi="Arial" w:cs="Arial"/>
                <w:sz w:val="22"/>
              </w:rPr>
            </w:pPr>
            <w:r w:rsidRPr="001E75D3">
              <w:rPr>
                <w:rFonts w:ascii="Arial" w:hAnsi="Arial" w:cs="Arial"/>
                <w:sz w:val="22"/>
              </w:rPr>
              <w:t>Agreed by Council</w:t>
            </w:r>
          </w:p>
        </w:tc>
        <w:tc>
          <w:tcPr>
            <w:tcW w:w="5812" w:type="dxa"/>
            <w:tcBorders>
              <w:top w:val="single" w:sz="4" w:space="0" w:color="auto"/>
              <w:left w:val="single" w:sz="4" w:space="0" w:color="auto"/>
              <w:bottom w:val="single" w:sz="4" w:space="0" w:color="auto"/>
              <w:right w:val="single" w:sz="4" w:space="0" w:color="auto"/>
            </w:tcBorders>
            <w:hideMark/>
          </w:tcPr>
          <w:p w14:paraId="28290635" w14:textId="688C20D8" w:rsidR="00344A8D" w:rsidRPr="001E75D3" w:rsidRDefault="00CA529C" w:rsidP="00344A8D">
            <w:pPr>
              <w:spacing w:before="120" w:after="120"/>
              <w:jc w:val="both"/>
              <w:rPr>
                <w:rFonts w:ascii="Arial" w:hAnsi="Arial" w:cs="Arial"/>
                <w:sz w:val="22"/>
              </w:rPr>
            </w:pPr>
            <w:r w:rsidRPr="001E75D3">
              <w:rPr>
                <w:rFonts w:ascii="Arial" w:hAnsi="Arial" w:cs="Arial"/>
                <w:sz w:val="22"/>
              </w:rPr>
              <w:t xml:space="preserve">10.03.22 </w:t>
            </w:r>
            <w:r w:rsidR="00EE0BD4" w:rsidRPr="001E75D3">
              <w:rPr>
                <w:rFonts w:ascii="Arial" w:hAnsi="Arial" w:cs="Arial"/>
                <w:sz w:val="22"/>
              </w:rPr>
              <w:t xml:space="preserve">(Minute </w:t>
            </w:r>
            <w:r w:rsidRPr="001E75D3">
              <w:rPr>
                <w:rFonts w:ascii="Arial" w:hAnsi="Arial" w:cs="Arial"/>
                <w:sz w:val="22"/>
              </w:rPr>
              <w:t>2022/03/030</w:t>
            </w:r>
            <w:r w:rsidR="00EE0BD4" w:rsidRPr="001E75D3">
              <w:rPr>
                <w:rFonts w:ascii="Arial" w:hAnsi="Arial" w:cs="Arial"/>
                <w:sz w:val="22"/>
              </w:rPr>
              <w:t>)</w:t>
            </w:r>
          </w:p>
        </w:tc>
      </w:tr>
      <w:tr w:rsidR="001E75D3" w:rsidRPr="001E75D3" w14:paraId="726CB591" w14:textId="77777777" w:rsidTr="00EE0BD4">
        <w:trPr>
          <w:jc w:val="center"/>
        </w:trPr>
        <w:tc>
          <w:tcPr>
            <w:tcW w:w="3998" w:type="dxa"/>
            <w:tcBorders>
              <w:top w:val="single" w:sz="4" w:space="0" w:color="auto"/>
              <w:left w:val="single" w:sz="4" w:space="0" w:color="auto"/>
              <w:bottom w:val="single" w:sz="4" w:space="0" w:color="auto"/>
              <w:right w:val="single" w:sz="4" w:space="0" w:color="auto"/>
            </w:tcBorders>
          </w:tcPr>
          <w:p w14:paraId="3E11458C" w14:textId="74781202" w:rsidR="00F12492" w:rsidRPr="001E75D3" w:rsidRDefault="00F12492" w:rsidP="00344A8D">
            <w:pPr>
              <w:spacing w:before="120" w:after="120"/>
              <w:jc w:val="both"/>
              <w:rPr>
                <w:rFonts w:ascii="Arial" w:hAnsi="Arial" w:cs="Arial"/>
                <w:sz w:val="22"/>
              </w:rPr>
            </w:pPr>
            <w:r w:rsidRPr="001E75D3">
              <w:rPr>
                <w:rFonts w:ascii="Arial" w:hAnsi="Arial" w:cs="Arial"/>
                <w:sz w:val="22"/>
              </w:rPr>
              <w:t>Reviewed</w:t>
            </w:r>
          </w:p>
        </w:tc>
        <w:tc>
          <w:tcPr>
            <w:tcW w:w="5812" w:type="dxa"/>
            <w:tcBorders>
              <w:top w:val="single" w:sz="4" w:space="0" w:color="auto"/>
              <w:left w:val="single" w:sz="4" w:space="0" w:color="auto"/>
              <w:bottom w:val="single" w:sz="4" w:space="0" w:color="auto"/>
              <w:right w:val="single" w:sz="4" w:space="0" w:color="auto"/>
            </w:tcBorders>
          </w:tcPr>
          <w:p w14:paraId="37A5E5C6" w14:textId="3D57DCD9" w:rsidR="00F12492" w:rsidRPr="001E75D3" w:rsidRDefault="00F12492" w:rsidP="00344A8D">
            <w:pPr>
              <w:spacing w:before="120" w:after="120"/>
              <w:jc w:val="both"/>
              <w:rPr>
                <w:rFonts w:ascii="Arial" w:hAnsi="Arial" w:cs="Arial"/>
                <w:sz w:val="22"/>
              </w:rPr>
            </w:pPr>
            <w:r w:rsidRPr="001E75D3">
              <w:rPr>
                <w:rFonts w:ascii="Arial" w:hAnsi="Arial" w:cs="Arial"/>
                <w:sz w:val="22"/>
              </w:rPr>
              <w:t>11.05.23 (Minute 2023/05/055)</w:t>
            </w:r>
          </w:p>
        </w:tc>
      </w:tr>
      <w:tr w:rsidR="001E75D3" w:rsidRPr="001E75D3" w14:paraId="67773729" w14:textId="77777777" w:rsidTr="00EE0BD4">
        <w:trPr>
          <w:jc w:val="center"/>
        </w:trPr>
        <w:tc>
          <w:tcPr>
            <w:tcW w:w="3998" w:type="dxa"/>
            <w:tcBorders>
              <w:top w:val="single" w:sz="4" w:space="0" w:color="auto"/>
              <w:left w:val="single" w:sz="4" w:space="0" w:color="auto"/>
              <w:bottom w:val="single" w:sz="4" w:space="0" w:color="auto"/>
              <w:right w:val="single" w:sz="4" w:space="0" w:color="auto"/>
            </w:tcBorders>
          </w:tcPr>
          <w:p w14:paraId="70AB76DD" w14:textId="50A571AB" w:rsidR="007A473D" w:rsidRPr="001E75D3" w:rsidRDefault="007A473D" w:rsidP="00344A8D">
            <w:pPr>
              <w:spacing w:before="120" w:after="120"/>
              <w:jc w:val="both"/>
              <w:rPr>
                <w:rFonts w:ascii="Arial" w:hAnsi="Arial" w:cs="Arial"/>
                <w:sz w:val="22"/>
              </w:rPr>
            </w:pPr>
            <w:r w:rsidRPr="001E75D3">
              <w:rPr>
                <w:rFonts w:ascii="Arial" w:hAnsi="Arial" w:cs="Arial"/>
                <w:sz w:val="22"/>
              </w:rPr>
              <w:t>Reviewed</w:t>
            </w:r>
          </w:p>
        </w:tc>
        <w:tc>
          <w:tcPr>
            <w:tcW w:w="5812" w:type="dxa"/>
            <w:tcBorders>
              <w:top w:val="single" w:sz="4" w:space="0" w:color="auto"/>
              <w:left w:val="single" w:sz="4" w:space="0" w:color="auto"/>
              <w:bottom w:val="single" w:sz="4" w:space="0" w:color="auto"/>
              <w:right w:val="single" w:sz="4" w:space="0" w:color="auto"/>
            </w:tcBorders>
          </w:tcPr>
          <w:p w14:paraId="7CFBEB1A" w14:textId="7C5CE812" w:rsidR="007A473D" w:rsidRPr="001E75D3" w:rsidRDefault="007A473D" w:rsidP="007A473D">
            <w:pPr>
              <w:spacing w:before="120" w:after="120"/>
              <w:jc w:val="both"/>
              <w:rPr>
                <w:rFonts w:ascii="Arial" w:hAnsi="Arial" w:cs="Arial"/>
                <w:sz w:val="22"/>
              </w:rPr>
            </w:pPr>
            <w:r w:rsidRPr="001E75D3">
              <w:rPr>
                <w:rFonts w:ascii="Arial" w:hAnsi="Arial" w:cs="Arial"/>
                <w:sz w:val="22"/>
              </w:rPr>
              <w:t>09.05.2024 (Minute 2024/05/054)</w:t>
            </w:r>
            <w:r w:rsidRPr="001E75D3">
              <w:rPr>
                <w:rFonts w:ascii="Arial" w:hAnsi="Arial" w:cs="Arial"/>
                <w:sz w:val="22"/>
              </w:rPr>
              <w:tab/>
              <w:t xml:space="preserve"> </w:t>
            </w:r>
          </w:p>
        </w:tc>
      </w:tr>
      <w:tr w:rsidR="001E75D3" w:rsidRPr="001E75D3" w14:paraId="4B441769" w14:textId="77777777" w:rsidTr="00EE0BD4">
        <w:trPr>
          <w:jc w:val="center"/>
        </w:trPr>
        <w:tc>
          <w:tcPr>
            <w:tcW w:w="3998" w:type="dxa"/>
            <w:tcBorders>
              <w:top w:val="single" w:sz="4" w:space="0" w:color="auto"/>
              <w:left w:val="single" w:sz="4" w:space="0" w:color="auto"/>
              <w:bottom w:val="single" w:sz="4" w:space="0" w:color="auto"/>
              <w:right w:val="single" w:sz="4" w:space="0" w:color="auto"/>
            </w:tcBorders>
          </w:tcPr>
          <w:p w14:paraId="00BB949C" w14:textId="047E4DE8" w:rsidR="008840FB" w:rsidRPr="001E75D3" w:rsidRDefault="001E75D3" w:rsidP="00344A8D">
            <w:pPr>
              <w:spacing w:before="120" w:after="120"/>
              <w:jc w:val="both"/>
              <w:rPr>
                <w:rFonts w:ascii="Arial" w:hAnsi="Arial" w:cs="Arial"/>
                <w:sz w:val="22"/>
                <w:highlight w:val="yellow"/>
              </w:rPr>
            </w:pPr>
            <w:r w:rsidRPr="001E75D3">
              <w:rPr>
                <w:rFonts w:ascii="Arial" w:hAnsi="Arial" w:cs="Arial"/>
                <w:sz w:val="22"/>
                <w:highlight w:val="yellow"/>
              </w:rPr>
              <w:t>Reviewed</w:t>
            </w:r>
            <w:r w:rsidR="008840FB">
              <w:rPr>
                <w:rFonts w:ascii="Arial" w:hAnsi="Arial" w:cs="Arial"/>
                <w:sz w:val="22"/>
                <w:highlight w:val="yellow"/>
              </w:rPr>
              <w:t xml:space="preserve">: </w:t>
            </w:r>
            <w:r w:rsidR="008840FB" w:rsidRPr="008840FB">
              <w:rPr>
                <w:rFonts w:ascii="Arial" w:hAnsi="Arial" w:cs="Arial"/>
                <w:sz w:val="22"/>
                <w:highlight w:val="yellow"/>
              </w:rPr>
              <w:t>Updated Model Standing Order 18 further to the recent changes to procurement legislation and to ensure consistency with NALC’s Model Financial Regulations. The changes are to 18.a.v, 18.c, 18.d and 18.f of the 2022 version. Model Standing Order 14 has also been updated to</w:t>
            </w:r>
            <w:r w:rsidR="008840FB">
              <w:rPr>
                <w:rFonts w:ascii="Arial" w:hAnsi="Arial" w:cs="Arial"/>
                <w:sz w:val="22"/>
                <w:highlight w:val="yellow"/>
              </w:rPr>
              <w:t xml:space="preserve"> better reflect Code of Conduct </w:t>
            </w:r>
            <w:proofErr w:type="spellStart"/>
            <w:r w:rsidR="008840FB">
              <w:rPr>
                <w:rFonts w:ascii="Arial" w:hAnsi="Arial" w:cs="Arial"/>
                <w:sz w:val="22"/>
                <w:highlight w:val="yellow"/>
              </w:rPr>
              <w:t>Requirments</w:t>
            </w:r>
            <w:proofErr w:type="spellEnd"/>
          </w:p>
        </w:tc>
        <w:tc>
          <w:tcPr>
            <w:tcW w:w="5812" w:type="dxa"/>
            <w:tcBorders>
              <w:top w:val="single" w:sz="4" w:space="0" w:color="auto"/>
              <w:left w:val="single" w:sz="4" w:space="0" w:color="auto"/>
              <w:bottom w:val="single" w:sz="4" w:space="0" w:color="auto"/>
              <w:right w:val="single" w:sz="4" w:space="0" w:color="auto"/>
            </w:tcBorders>
          </w:tcPr>
          <w:p w14:paraId="3740C7F7" w14:textId="4B14E04A" w:rsidR="001E75D3" w:rsidRPr="001E75D3" w:rsidRDefault="001E75D3" w:rsidP="007A473D">
            <w:pPr>
              <w:spacing w:before="120" w:after="120"/>
              <w:jc w:val="both"/>
              <w:rPr>
                <w:rFonts w:ascii="Arial" w:hAnsi="Arial" w:cs="Arial"/>
                <w:sz w:val="22"/>
              </w:rPr>
            </w:pPr>
            <w:r w:rsidRPr="001E75D3">
              <w:rPr>
                <w:rFonts w:ascii="Arial" w:hAnsi="Arial" w:cs="Arial"/>
                <w:sz w:val="22"/>
                <w:highlight w:val="yellow"/>
              </w:rPr>
              <w:t>08.05.2025 (Minute 2025/05/XXX)</w:t>
            </w:r>
          </w:p>
        </w:tc>
      </w:tr>
    </w:tbl>
    <w:p w14:paraId="1E94DBF8" w14:textId="77777777" w:rsidR="00B64562" w:rsidRPr="001E75D3" w:rsidRDefault="00B64562" w:rsidP="008A0D79">
      <w:pPr>
        <w:pStyle w:val="Heading1"/>
        <w:numPr>
          <w:ilvl w:val="0"/>
          <w:numId w:val="0"/>
        </w:numPr>
        <w:spacing w:before="0" w:after="200" w:line="276" w:lineRule="auto"/>
        <w:rPr>
          <w:rFonts w:ascii="Arial" w:hAnsi="Arial" w:cs="Arial"/>
          <w:bCs w:val="0"/>
          <w:color w:val="auto"/>
          <w:szCs w:val="22"/>
        </w:rPr>
      </w:pPr>
    </w:p>
    <w:sectPr w:rsidR="00B64562" w:rsidRPr="001E75D3" w:rsidSect="007B7B85">
      <w:footerReference w:type="default" r:id="rId8"/>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614684" w14:textId="77777777" w:rsidR="00971B30" w:rsidRDefault="00971B30" w:rsidP="00E77177">
      <w:r>
        <w:separator/>
      </w:r>
    </w:p>
  </w:endnote>
  <w:endnote w:type="continuationSeparator" w:id="0">
    <w:p w14:paraId="68726AFC" w14:textId="77777777" w:rsidR="00971B30" w:rsidRDefault="00971B30"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0C2744A2" w:rsidR="00F341CE" w:rsidRPr="00986762" w:rsidRDefault="0074536D" w:rsidP="009E58A9">
    <w:pPr>
      <w:pStyle w:val="Footer"/>
      <w:jc w:val="center"/>
      <w:rPr>
        <w:rFonts w:ascii="Arial" w:hAnsi="Arial" w:cs="Arial"/>
        <w:sz w:val="22"/>
        <w:szCs w:val="22"/>
      </w:rPr>
    </w:pPr>
    <w:r>
      <w:rPr>
        <w:rFonts w:ascii="Arial" w:hAnsi="Arial" w:cs="Arial"/>
        <w:sz w:val="22"/>
        <w:szCs w:val="22"/>
      </w:rPr>
      <w:t xml:space="preserve">Page </w:t>
    </w:r>
    <w:r w:rsidR="00F341CE" w:rsidRPr="00986762">
      <w:rPr>
        <w:rFonts w:ascii="Arial" w:hAnsi="Arial" w:cs="Arial"/>
        <w:sz w:val="22"/>
        <w:szCs w:val="22"/>
      </w:rPr>
      <w:fldChar w:fldCharType="begin"/>
    </w:r>
    <w:r w:rsidR="00F341CE" w:rsidRPr="00986762">
      <w:rPr>
        <w:rFonts w:ascii="Arial" w:hAnsi="Arial" w:cs="Arial"/>
        <w:sz w:val="22"/>
        <w:szCs w:val="22"/>
      </w:rPr>
      <w:instrText xml:space="preserve"> PAGE   \* MERGEFORMAT </w:instrText>
    </w:r>
    <w:r w:rsidR="00F341CE" w:rsidRPr="00986762">
      <w:rPr>
        <w:rFonts w:ascii="Arial" w:hAnsi="Arial" w:cs="Arial"/>
        <w:sz w:val="22"/>
        <w:szCs w:val="22"/>
      </w:rPr>
      <w:fldChar w:fldCharType="separate"/>
    </w:r>
    <w:r w:rsidR="00F341CE" w:rsidRPr="00986762">
      <w:rPr>
        <w:rFonts w:ascii="Arial" w:hAnsi="Arial" w:cs="Arial"/>
        <w:noProof/>
        <w:sz w:val="22"/>
        <w:szCs w:val="22"/>
      </w:rPr>
      <w:t>23</w:t>
    </w:r>
    <w:r w:rsidR="00F341CE" w:rsidRPr="00986762">
      <w:rPr>
        <w:rFonts w:ascii="Arial" w:hAnsi="Arial" w:cs="Arial"/>
        <w:noProof/>
        <w:sz w:val="22"/>
        <w:szCs w:val="22"/>
      </w:rPr>
      <w:fldChar w:fldCharType="end"/>
    </w:r>
    <w:r>
      <w:rPr>
        <w:rFonts w:ascii="Arial" w:hAnsi="Arial" w:cs="Arial"/>
        <w:noProof/>
        <w:sz w:val="22"/>
        <w:szCs w:val="22"/>
      </w:rPr>
      <w:t xml:space="preserve"> of </w:t>
    </w:r>
    <w:r w:rsidR="00BE1439">
      <w:rPr>
        <w:rFonts w:ascii="Arial" w:hAnsi="Arial" w:cs="Arial"/>
        <w:noProof/>
        <w:sz w:val="22"/>
        <w:szCs w:val="22"/>
      </w:rPr>
      <w:fldChar w:fldCharType="begin"/>
    </w:r>
    <w:r w:rsidR="00BE1439">
      <w:rPr>
        <w:rFonts w:ascii="Arial" w:hAnsi="Arial" w:cs="Arial"/>
        <w:noProof/>
        <w:sz w:val="22"/>
        <w:szCs w:val="22"/>
      </w:rPr>
      <w:instrText xml:space="preserve"> NUMPAGES   \* MERGEFORMAT </w:instrText>
    </w:r>
    <w:r w:rsidR="00BE1439">
      <w:rPr>
        <w:rFonts w:ascii="Arial" w:hAnsi="Arial" w:cs="Arial"/>
        <w:noProof/>
        <w:sz w:val="22"/>
        <w:szCs w:val="22"/>
      </w:rPr>
      <w:fldChar w:fldCharType="separate"/>
    </w:r>
    <w:r w:rsidR="00BE1439">
      <w:rPr>
        <w:rFonts w:ascii="Arial" w:hAnsi="Arial" w:cs="Arial"/>
        <w:noProof/>
        <w:sz w:val="22"/>
        <w:szCs w:val="22"/>
      </w:rPr>
      <w:t>24</w:t>
    </w:r>
    <w:r w:rsidR="00BE1439">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A8880" w14:textId="77777777" w:rsidR="00971B30" w:rsidRDefault="00971B30" w:rsidP="00E77177">
      <w:r>
        <w:separator/>
      </w:r>
    </w:p>
  </w:footnote>
  <w:footnote w:type="continuationSeparator" w:id="0">
    <w:p w14:paraId="45EACA80" w14:textId="77777777" w:rsidR="00971B30" w:rsidRDefault="00971B30"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123E3D96"/>
    <w:lvl w:ilvl="0" w:tplc="01FEBE90">
      <w:start w:val="1"/>
      <w:numFmt w:val="lowerLetter"/>
      <w:lvlText w:val="%1."/>
      <w:lvlJc w:val="left"/>
      <w:pPr>
        <w:ind w:left="502"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5742D592"/>
    <w:lvl w:ilvl="0" w:tplc="EC12150E">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3114851">
    <w:abstractNumId w:val="43"/>
  </w:num>
  <w:num w:numId="2" w16cid:durableId="1678459060">
    <w:abstractNumId w:val="2"/>
  </w:num>
  <w:num w:numId="3" w16cid:durableId="1749040562">
    <w:abstractNumId w:val="31"/>
  </w:num>
  <w:num w:numId="4" w16cid:durableId="1450322466">
    <w:abstractNumId w:val="30"/>
  </w:num>
  <w:num w:numId="5" w16cid:durableId="315837723">
    <w:abstractNumId w:val="37"/>
  </w:num>
  <w:num w:numId="6" w16cid:durableId="1702247572">
    <w:abstractNumId w:val="26"/>
  </w:num>
  <w:num w:numId="7" w16cid:durableId="1032145715">
    <w:abstractNumId w:val="24"/>
  </w:num>
  <w:num w:numId="8" w16cid:durableId="512305125">
    <w:abstractNumId w:val="32"/>
  </w:num>
  <w:num w:numId="9" w16cid:durableId="2008366819">
    <w:abstractNumId w:val="33"/>
  </w:num>
  <w:num w:numId="10" w16cid:durableId="1906184002">
    <w:abstractNumId w:val="22"/>
  </w:num>
  <w:num w:numId="11" w16cid:durableId="1753576175">
    <w:abstractNumId w:val="39"/>
  </w:num>
  <w:num w:numId="12" w16cid:durableId="931162830">
    <w:abstractNumId w:val="13"/>
  </w:num>
  <w:num w:numId="13" w16cid:durableId="1380712909">
    <w:abstractNumId w:val="19"/>
  </w:num>
  <w:num w:numId="14" w16cid:durableId="600142643">
    <w:abstractNumId w:val="27"/>
  </w:num>
  <w:num w:numId="15" w16cid:durableId="1354304658">
    <w:abstractNumId w:val="34"/>
  </w:num>
  <w:num w:numId="16" w16cid:durableId="125854364">
    <w:abstractNumId w:val="23"/>
  </w:num>
  <w:num w:numId="17" w16cid:durableId="847216613">
    <w:abstractNumId w:val="36"/>
  </w:num>
  <w:num w:numId="18" w16cid:durableId="1687174443">
    <w:abstractNumId w:val="40"/>
  </w:num>
  <w:num w:numId="19" w16cid:durableId="1363164544">
    <w:abstractNumId w:val="10"/>
  </w:num>
  <w:num w:numId="20" w16cid:durableId="932055386">
    <w:abstractNumId w:val="4"/>
  </w:num>
  <w:num w:numId="21" w16cid:durableId="1810047895">
    <w:abstractNumId w:val="17"/>
  </w:num>
  <w:num w:numId="22" w16cid:durableId="76943915">
    <w:abstractNumId w:val="8"/>
  </w:num>
  <w:num w:numId="23" w16cid:durableId="1322008161">
    <w:abstractNumId w:val="49"/>
  </w:num>
  <w:num w:numId="24" w16cid:durableId="1124233433">
    <w:abstractNumId w:val="16"/>
  </w:num>
  <w:num w:numId="25" w16cid:durableId="51513157">
    <w:abstractNumId w:val="21"/>
  </w:num>
  <w:num w:numId="26" w16cid:durableId="634456686">
    <w:abstractNumId w:val="0"/>
  </w:num>
  <w:num w:numId="27" w16cid:durableId="373234107">
    <w:abstractNumId w:val="47"/>
  </w:num>
  <w:num w:numId="28" w16cid:durableId="1572809986">
    <w:abstractNumId w:val="3"/>
  </w:num>
  <w:num w:numId="29" w16cid:durableId="40176442">
    <w:abstractNumId w:val="35"/>
  </w:num>
  <w:num w:numId="30" w16cid:durableId="1962228457">
    <w:abstractNumId w:val="29"/>
  </w:num>
  <w:num w:numId="31" w16cid:durableId="935286240">
    <w:abstractNumId w:val="42"/>
  </w:num>
  <w:num w:numId="32" w16cid:durableId="742263410">
    <w:abstractNumId w:val="28"/>
  </w:num>
  <w:num w:numId="33" w16cid:durableId="1375808786">
    <w:abstractNumId w:val="9"/>
  </w:num>
  <w:num w:numId="34" w16cid:durableId="791093385">
    <w:abstractNumId w:val="15"/>
  </w:num>
  <w:num w:numId="35" w16cid:durableId="205261246">
    <w:abstractNumId w:val="48"/>
  </w:num>
  <w:num w:numId="36" w16cid:durableId="2002149359">
    <w:abstractNumId w:val="12"/>
  </w:num>
  <w:num w:numId="37" w16cid:durableId="1857646083">
    <w:abstractNumId w:val="20"/>
  </w:num>
  <w:num w:numId="38" w16cid:durableId="1770544356">
    <w:abstractNumId w:val="41"/>
  </w:num>
  <w:num w:numId="39" w16cid:durableId="60954818">
    <w:abstractNumId w:val="18"/>
  </w:num>
  <w:num w:numId="40" w16cid:durableId="128204285">
    <w:abstractNumId w:val="46"/>
  </w:num>
  <w:num w:numId="41" w16cid:durableId="1485390317">
    <w:abstractNumId w:val="25"/>
  </w:num>
  <w:num w:numId="42" w16cid:durableId="1572278740">
    <w:abstractNumId w:val="38"/>
  </w:num>
  <w:num w:numId="43" w16cid:durableId="699628601">
    <w:abstractNumId w:val="45"/>
  </w:num>
  <w:num w:numId="44" w16cid:durableId="1289705172">
    <w:abstractNumId w:val="7"/>
  </w:num>
  <w:num w:numId="45" w16cid:durableId="141000369">
    <w:abstractNumId w:val="1"/>
  </w:num>
  <w:num w:numId="46" w16cid:durableId="2108651772">
    <w:abstractNumId w:val="50"/>
  </w:num>
  <w:num w:numId="47" w16cid:durableId="1584409109">
    <w:abstractNumId w:val="11"/>
  </w:num>
  <w:num w:numId="48" w16cid:durableId="1302923180">
    <w:abstractNumId w:val="14"/>
  </w:num>
  <w:num w:numId="49" w16cid:durableId="1969621231">
    <w:abstractNumId w:val="6"/>
  </w:num>
  <w:num w:numId="50" w16cid:durableId="314838157">
    <w:abstractNumId w:val="44"/>
  </w:num>
  <w:num w:numId="51" w16cid:durableId="1699576660">
    <w:abstractNumId w:val="51"/>
  </w:num>
  <w:num w:numId="52" w16cid:durableId="186987313">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4E77"/>
    <w:rsid w:val="000662B4"/>
    <w:rsid w:val="000704FE"/>
    <w:rsid w:val="00077D88"/>
    <w:rsid w:val="00081393"/>
    <w:rsid w:val="000834A7"/>
    <w:rsid w:val="00085A1C"/>
    <w:rsid w:val="00093142"/>
    <w:rsid w:val="00093283"/>
    <w:rsid w:val="00097B13"/>
    <w:rsid w:val="000A6890"/>
    <w:rsid w:val="000A691E"/>
    <w:rsid w:val="000A7970"/>
    <w:rsid w:val="000B6DD1"/>
    <w:rsid w:val="000C35CA"/>
    <w:rsid w:val="000C3E9C"/>
    <w:rsid w:val="000C5EDE"/>
    <w:rsid w:val="000D1545"/>
    <w:rsid w:val="000D71AB"/>
    <w:rsid w:val="000F0D96"/>
    <w:rsid w:val="000F2D48"/>
    <w:rsid w:val="0010058C"/>
    <w:rsid w:val="00100DDB"/>
    <w:rsid w:val="00101711"/>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182F"/>
    <w:rsid w:val="00161EF0"/>
    <w:rsid w:val="0016502A"/>
    <w:rsid w:val="0016791F"/>
    <w:rsid w:val="00170729"/>
    <w:rsid w:val="001713EB"/>
    <w:rsid w:val="0017621E"/>
    <w:rsid w:val="001773ED"/>
    <w:rsid w:val="00182454"/>
    <w:rsid w:val="001841C0"/>
    <w:rsid w:val="00185153"/>
    <w:rsid w:val="0018695D"/>
    <w:rsid w:val="00196BC2"/>
    <w:rsid w:val="001A1BFB"/>
    <w:rsid w:val="001A1D6E"/>
    <w:rsid w:val="001A34F7"/>
    <w:rsid w:val="001A63FE"/>
    <w:rsid w:val="001B07B6"/>
    <w:rsid w:val="001C2B72"/>
    <w:rsid w:val="001C6764"/>
    <w:rsid w:val="001C6F87"/>
    <w:rsid w:val="001D08C0"/>
    <w:rsid w:val="001D1CCE"/>
    <w:rsid w:val="001D79B0"/>
    <w:rsid w:val="001E3ED6"/>
    <w:rsid w:val="001E62AA"/>
    <w:rsid w:val="001E75D3"/>
    <w:rsid w:val="001F3666"/>
    <w:rsid w:val="001F4FF0"/>
    <w:rsid w:val="001F5083"/>
    <w:rsid w:val="001F6994"/>
    <w:rsid w:val="002035F3"/>
    <w:rsid w:val="00212BC6"/>
    <w:rsid w:val="002139AD"/>
    <w:rsid w:val="00213E01"/>
    <w:rsid w:val="002203BA"/>
    <w:rsid w:val="00221E83"/>
    <w:rsid w:val="00224E30"/>
    <w:rsid w:val="00225151"/>
    <w:rsid w:val="0023055F"/>
    <w:rsid w:val="00230E42"/>
    <w:rsid w:val="002324C5"/>
    <w:rsid w:val="002355FF"/>
    <w:rsid w:val="00236712"/>
    <w:rsid w:val="002412D2"/>
    <w:rsid w:val="002454B5"/>
    <w:rsid w:val="00247B24"/>
    <w:rsid w:val="00250218"/>
    <w:rsid w:val="00256B48"/>
    <w:rsid w:val="00256C84"/>
    <w:rsid w:val="00260F9B"/>
    <w:rsid w:val="002610C6"/>
    <w:rsid w:val="00262A53"/>
    <w:rsid w:val="00265032"/>
    <w:rsid w:val="0026695D"/>
    <w:rsid w:val="0027465A"/>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40FF"/>
    <w:rsid w:val="002B4DC4"/>
    <w:rsid w:val="002B55AC"/>
    <w:rsid w:val="002C44F7"/>
    <w:rsid w:val="002C672C"/>
    <w:rsid w:val="002D1110"/>
    <w:rsid w:val="002D41DA"/>
    <w:rsid w:val="002D7200"/>
    <w:rsid w:val="002E3D7F"/>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335C0"/>
    <w:rsid w:val="00343E7A"/>
    <w:rsid w:val="00344A8D"/>
    <w:rsid w:val="00352AD3"/>
    <w:rsid w:val="00353FD1"/>
    <w:rsid w:val="00356BF2"/>
    <w:rsid w:val="00363397"/>
    <w:rsid w:val="00363449"/>
    <w:rsid w:val="00366168"/>
    <w:rsid w:val="0036696D"/>
    <w:rsid w:val="00367CE1"/>
    <w:rsid w:val="00372B50"/>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D00A6"/>
    <w:rsid w:val="003D589A"/>
    <w:rsid w:val="003E583D"/>
    <w:rsid w:val="003F0E4D"/>
    <w:rsid w:val="003F717E"/>
    <w:rsid w:val="00401591"/>
    <w:rsid w:val="00401F20"/>
    <w:rsid w:val="00403AB6"/>
    <w:rsid w:val="00412EB9"/>
    <w:rsid w:val="00416802"/>
    <w:rsid w:val="00425585"/>
    <w:rsid w:val="004309A1"/>
    <w:rsid w:val="00432C7F"/>
    <w:rsid w:val="00434AC8"/>
    <w:rsid w:val="0043652B"/>
    <w:rsid w:val="004431A3"/>
    <w:rsid w:val="00443D6A"/>
    <w:rsid w:val="00445736"/>
    <w:rsid w:val="004472AC"/>
    <w:rsid w:val="00447707"/>
    <w:rsid w:val="0045246D"/>
    <w:rsid w:val="00452E49"/>
    <w:rsid w:val="00452E53"/>
    <w:rsid w:val="0045491D"/>
    <w:rsid w:val="004558AF"/>
    <w:rsid w:val="004573C7"/>
    <w:rsid w:val="00457E02"/>
    <w:rsid w:val="00466CE5"/>
    <w:rsid w:val="00466E76"/>
    <w:rsid w:val="00467E25"/>
    <w:rsid w:val="00472E57"/>
    <w:rsid w:val="00472E93"/>
    <w:rsid w:val="00473A3F"/>
    <w:rsid w:val="00477E7B"/>
    <w:rsid w:val="00481661"/>
    <w:rsid w:val="00481C2B"/>
    <w:rsid w:val="004857B6"/>
    <w:rsid w:val="0048793A"/>
    <w:rsid w:val="00491871"/>
    <w:rsid w:val="004A0E61"/>
    <w:rsid w:val="004A39B2"/>
    <w:rsid w:val="004A7BDA"/>
    <w:rsid w:val="004B0BD0"/>
    <w:rsid w:val="004B1097"/>
    <w:rsid w:val="004B1623"/>
    <w:rsid w:val="004B2530"/>
    <w:rsid w:val="004B449A"/>
    <w:rsid w:val="004B656E"/>
    <w:rsid w:val="004C2B7B"/>
    <w:rsid w:val="004C417C"/>
    <w:rsid w:val="004C7D23"/>
    <w:rsid w:val="004D4657"/>
    <w:rsid w:val="004D55C3"/>
    <w:rsid w:val="004E1B75"/>
    <w:rsid w:val="004E6278"/>
    <w:rsid w:val="004E77DD"/>
    <w:rsid w:val="004F2D45"/>
    <w:rsid w:val="004F39C7"/>
    <w:rsid w:val="0050199D"/>
    <w:rsid w:val="005028B6"/>
    <w:rsid w:val="00502A47"/>
    <w:rsid w:val="00504967"/>
    <w:rsid w:val="0050756D"/>
    <w:rsid w:val="00510926"/>
    <w:rsid w:val="00511892"/>
    <w:rsid w:val="005127E4"/>
    <w:rsid w:val="0052730F"/>
    <w:rsid w:val="00537CEB"/>
    <w:rsid w:val="0054042F"/>
    <w:rsid w:val="00541926"/>
    <w:rsid w:val="00546871"/>
    <w:rsid w:val="00552B84"/>
    <w:rsid w:val="005628C9"/>
    <w:rsid w:val="00564380"/>
    <w:rsid w:val="00564944"/>
    <w:rsid w:val="005653ED"/>
    <w:rsid w:val="0056564F"/>
    <w:rsid w:val="00573C4E"/>
    <w:rsid w:val="00577731"/>
    <w:rsid w:val="00580EC6"/>
    <w:rsid w:val="00582596"/>
    <w:rsid w:val="00585898"/>
    <w:rsid w:val="005913BF"/>
    <w:rsid w:val="005926F1"/>
    <w:rsid w:val="005930C5"/>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E6FC4"/>
    <w:rsid w:val="005F0BAB"/>
    <w:rsid w:val="005F1BAA"/>
    <w:rsid w:val="005F41FC"/>
    <w:rsid w:val="005F51BF"/>
    <w:rsid w:val="005F5408"/>
    <w:rsid w:val="00600C80"/>
    <w:rsid w:val="00604A91"/>
    <w:rsid w:val="00604DED"/>
    <w:rsid w:val="00612253"/>
    <w:rsid w:val="0061390D"/>
    <w:rsid w:val="00615E9F"/>
    <w:rsid w:val="00617982"/>
    <w:rsid w:val="00621B4B"/>
    <w:rsid w:val="0062325E"/>
    <w:rsid w:val="0062394F"/>
    <w:rsid w:val="00623FE1"/>
    <w:rsid w:val="0062417C"/>
    <w:rsid w:val="00624337"/>
    <w:rsid w:val="0062753E"/>
    <w:rsid w:val="00631F2E"/>
    <w:rsid w:val="00641BA9"/>
    <w:rsid w:val="00642DD7"/>
    <w:rsid w:val="00643376"/>
    <w:rsid w:val="006434DA"/>
    <w:rsid w:val="00645A14"/>
    <w:rsid w:val="00646D67"/>
    <w:rsid w:val="0064731C"/>
    <w:rsid w:val="00652CE7"/>
    <w:rsid w:val="00656425"/>
    <w:rsid w:val="006658A7"/>
    <w:rsid w:val="00666966"/>
    <w:rsid w:val="00667391"/>
    <w:rsid w:val="00671685"/>
    <w:rsid w:val="00675B1A"/>
    <w:rsid w:val="00685B86"/>
    <w:rsid w:val="006912D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678F"/>
    <w:rsid w:val="00716A0D"/>
    <w:rsid w:val="007172D9"/>
    <w:rsid w:val="00720F77"/>
    <w:rsid w:val="00721F9F"/>
    <w:rsid w:val="00723080"/>
    <w:rsid w:val="007274F3"/>
    <w:rsid w:val="00727C33"/>
    <w:rsid w:val="00735162"/>
    <w:rsid w:val="00735963"/>
    <w:rsid w:val="00736FE9"/>
    <w:rsid w:val="007438EA"/>
    <w:rsid w:val="007450D4"/>
    <w:rsid w:val="0074536D"/>
    <w:rsid w:val="00746774"/>
    <w:rsid w:val="00747E06"/>
    <w:rsid w:val="00750ECC"/>
    <w:rsid w:val="0075160F"/>
    <w:rsid w:val="007545B9"/>
    <w:rsid w:val="007555D9"/>
    <w:rsid w:val="00760D44"/>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A473D"/>
    <w:rsid w:val="007B6AA4"/>
    <w:rsid w:val="007B7B85"/>
    <w:rsid w:val="007C0ABA"/>
    <w:rsid w:val="007C3360"/>
    <w:rsid w:val="007D1F41"/>
    <w:rsid w:val="007D36D9"/>
    <w:rsid w:val="007D36DE"/>
    <w:rsid w:val="007D715A"/>
    <w:rsid w:val="007E2B82"/>
    <w:rsid w:val="007E3E5B"/>
    <w:rsid w:val="007F0445"/>
    <w:rsid w:val="007F1873"/>
    <w:rsid w:val="007F5D7C"/>
    <w:rsid w:val="007F789E"/>
    <w:rsid w:val="0080444A"/>
    <w:rsid w:val="00805035"/>
    <w:rsid w:val="00812DA4"/>
    <w:rsid w:val="0082087C"/>
    <w:rsid w:val="00822C76"/>
    <w:rsid w:val="0082584E"/>
    <w:rsid w:val="00832A02"/>
    <w:rsid w:val="00833A13"/>
    <w:rsid w:val="00834211"/>
    <w:rsid w:val="00835106"/>
    <w:rsid w:val="00835425"/>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840FB"/>
    <w:rsid w:val="00890240"/>
    <w:rsid w:val="008902F9"/>
    <w:rsid w:val="008940FE"/>
    <w:rsid w:val="00894D00"/>
    <w:rsid w:val="008A0D79"/>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0C6D"/>
    <w:rsid w:val="009024ED"/>
    <w:rsid w:val="00903108"/>
    <w:rsid w:val="00903F4E"/>
    <w:rsid w:val="00906031"/>
    <w:rsid w:val="00910337"/>
    <w:rsid w:val="00911615"/>
    <w:rsid w:val="0091371E"/>
    <w:rsid w:val="00916726"/>
    <w:rsid w:val="00916CCE"/>
    <w:rsid w:val="009245D9"/>
    <w:rsid w:val="0092484D"/>
    <w:rsid w:val="0092790E"/>
    <w:rsid w:val="00932911"/>
    <w:rsid w:val="00935AEE"/>
    <w:rsid w:val="00940423"/>
    <w:rsid w:val="00940A6E"/>
    <w:rsid w:val="009418ED"/>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1B30"/>
    <w:rsid w:val="00971F12"/>
    <w:rsid w:val="00972581"/>
    <w:rsid w:val="009725C8"/>
    <w:rsid w:val="00973F81"/>
    <w:rsid w:val="009762D3"/>
    <w:rsid w:val="00976BD2"/>
    <w:rsid w:val="00976DBB"/>
    <w:rsid w:val="00977DED"/>
    <w:rsid w:val="00980383"/>
    <w:rsid w:val="00980732"/>
    <w:rsid w:val="0098086E"/>
    <w:rsid w:val="00983099"/>
    <w:rsid w:val="009838BC"/>
    <w:rsid w:val="00986762"/>
    <w:rsid w:val="009A3E04"/>
    <w:rsid w:val="009A451C"/>
    <w:rsid w:val="009B188F"/>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A46"/>
    <w:rsid w:val="00A32CDB"/>
    <w:rsid w:val="00A37445"/>
    <w:rsid w:val="00A37987"/>
    <w:rsid w:val="00A40CDA"/>
    <w:rsid w:val="00A44424"/>
    <w:rsid w:val="00A51862"/>
    <w:rsid w:val="00A61999"/>
    <w:rsid w:val="00A7112C"/>
    <w:rsid w:val="00A737F4"/>
    <w:rsid w:val="00A74841"/>
    <w:rsid w:val="00A75130"/>
    <w:rsid w:val="00A77BC6"/>
    <w:rsid w:val="00A844A0"/>
    <w:rsid w:val="00A86D1A"/>
    <w:rsid w:val="00A9033E"/>
    <w:rsid w:val="00A933DB"/>
    <w:rsid w:val="00A959DF"/>
    <w:rsid w:val="00A9714B"/>
    <w:rsid w:val="00AA4793"/>
    <w:rsid w:val="00AB7305"/>
    <w:rsid w:val="00AB7B72"/>
    <w:rsid w:val="00AC1759"/>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2F59"/>
    <w:rsid w:val="00B438FF"/>
    <w:rsid w:val="00B43B6B"/>
    <w:rsid w:val="00B44291"/>
    <w:rsid w:val="00B45026"/>
    <w:rsid w:val="00B50613"/>
    <w:rsid w:val="00B55FF7"/>
    <w:rsid w:val="00B64026"/>
    <w:rsid w:val="00B64562"/>
    <w:rsid w:val="00B7077B"/>
    <w:rsid w:val="00B738C2"/>
    <w:rsid w:val="00B73D0E"/>
    <w:rsid w:val="00B7521E"/>
    <w:rsid w:val="00B8114F"/>
    <w:rsid w:val="00B85A48"/>
    <w:rsid w:val="00B87F9D"/>
    <w:rsid w:val="00B94425"/>
    <w:rsid w:val="00BA1D64"/>
    <w:rsid w:val="00BB413B"/>
    <w:rsid w:val="00BB464B"/>
    <w:rsid w:val="00BB5C74"/>
    <w:rsid w:val="00BB7056"/>
    <w:rsid w:val="00BC1003"/>
    <w:rsid w:val="00BC50B3"/>
    <w:rsid w:val="00BC6192"/>
    <w:rsid w:val="00BC681F"/>
    <w:rsid w:val="00BC7AC0"/>
    <w:rsid w:val="00BD1CB6"/>
    <w:rsid w:val="00BD3092"/>
    <w:rsid w:val="00BE1439"/>
    <w:rsid w:val="00BE2A2D"/>
    <w:rsid w:val="00BE3127"/>
    <w:rsid w:val="00BE52A2"/>
    <w:rsid w:val="00BF04B3"/>
    <w:rsid w:val="00BF3998"/>
    <w:rsid w:val="00BF4758"/>
    <w:rsid w:val="00C10B7E"/>
    <w:rsid w:val="00C11126"/>
    <w:rsid w:val="00C111A5"/>
    <w:rsid w:val="00C1280C"/>
    <w:rsid w:val="00C15D28"/>
    <w:rsid w:val="00C15D3F"/>
    <w:rsid w:val="00C16A35"/>
    <w:rsid w:val="00C22260"/>
    <w:rsid w:val="00C22D18"/>
    <w:rsid w:val="00C2570E"/>
    <w:rsid w:val="00C30271"/>
    <w:rsid w:val="00C32181"/>
    <w:rsid w:val="00C323E7"/>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93006"/>
    <w:rsid w:val="00CA0474"/>
    <w:rsid w:val="00CA2DAF"/>
    <w:rsid w:val="00CA529C"/>
    <w:rsid w:val="00CA5EAF"/>
    <w:rsid w:val="00CB17FD"/>
    <w:rsid w:val="00CB4ED5"/>
    <w:rsid w:val="00CB68C4"/>
    <w:rsid w:val="00CB6D38"/>
    <w:rsid w:val="00CC2A52"/>
    <w:rsid w:val="00CC47CC"/>
    <w:rsid w:val="00CD1EC3"/>
    <w:rsid w:val="00CD3B35"/>
    <w:rsid w:val="00CD420C"/>
    <w:rsid w:val="00CE1159"/>
    <w:rsid w:val="00CE2BCF"/>
    <w:rsid w:val="00CE4A50"/>
    <w:rsid w:val="00CE613F"/>
    <w:rsid w:val="00CF17BA"/>
    <w:rsid w:val="00CF4519"/>
    <w:rsid w:val="00CF7636"/>
    <w:rsid w:val="00D02918"/>
    <w:rsid w:val="00D0547A"/>
    <w:rsid w:val="00D059D7"/>
    <w:rsid w:val="00D07A86"/>
    <w:rsid w:val="00D12CAF"/>
    <w:rsid w:val="00D13515"/>
    <w:rsid w:val="00D14E3E"/>
    <w:rsid w:val="00D24CF0"/>
    <w:rsid w:val="00D27786"/>
    <w:rsid w:val="00D311E1"/>
    <w:rsid w:val="00D34583"/>
    <w:rsid w:val="00D40118"/>
    <w:rsid w:val="00D406CB"/>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0691B"/>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4F12"/>
    <w:rsid w:val="00E95D72"/>
    <w:rsid w:val="00E96CF6"/>
    <w:rsid w:val="00E97D22"/>
    <w:rsid w:val="00EA594D"/>
    <w:rsid w:val="00EA5C76"/>
    <w:rsid w:val="00EA7BE0"/>
    <w:rsid w:val="00EB0F80"/>
    <w:rsid w:val="00EB5759"/>
    <w:rsid w:val="00EC660D"/>
    <w:rsid w:val="00EC74FC"/>
    <w:rsid w:val="00EE02B1"/>
    <w:rsid w:val="00EE0BD4"/>
    <w:rsid w:val="00EE0E20"/>
    <w:rsid w:val="00EE2E3E"/>
    <w:rsid w:val="00EE767B"/>
    <w:rsid w:val="00EF171F"/>
    <w:rsid w:val="00EF48BA"/>
    <w:rsid w:val="00EF52D3"/>
    <w:rsid w:val="00EF53C0"/>
    <w:rsid w:val="00EF6253"/>
    <w:rsid w:val="00EF6623"/>
    <w:rsid w:val="00F00DD4"/>
    <w:rsid w:val="00F047CE"/>
    <w:rsid w:val="00F072A0"/>
    <w:rsid w:val="00F11317"/>
    <w:rsid w:val="00F1147D"/>
    <w:rsid w:val="00F11E0F"/>
    <w:rsid w:val="00F12492"/>
    <w:rsid w:val="00F16742"/>
    <w:rsid w:val="00F1680C"/>
    <w:rsid w:val="00F304C1"/>
    <w:rsid w:val="00F341CE"/>
    <w:rsid w:val="00F373AA"/>
    <w:rsid w:val="00F458D9"/>
    <w:rsid w:val="00F45D8E"/>
    <w:rsid w:val="00F4654C"/>
    <w:rsid w:val="00F565D6"/>
    <w:rsid w:val="00F566B9"/>
    <w:rsid w:val="00F5685A"/>
    <w:rsid w:val="00F630CE"/>
    <w:rsid w:val="00F64BA1"/>
    <w:rsid w:val="00F674AF"/>
    <w:rsid w:val="00F679D7"/>
    <w:rsid w:val="00F8049B"/>
    <w:rsid w:val="00F828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2345"/>
    <w:rsid w:val="00FE3A40"/>
    <w:rsid w:val="00FE6204"/>
    <w:rsid w:val="00FF0F8D"/>
    <w:rsid w:val="00FF5001"/>
    <w:rsid w:val="00FF5733"/>
    <w:rsid w:val="00FF57B8"/>
    <w:rsid w:val="00FF5D57"/>
    <w:rsid w:val="00FF5E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 w:type="table" w:customStyle="1" w:styleId="TableGrid1">
    <w:name w:val="Table Grid1"/>
    <w:basedOn w:val="TableNormal"/>
    <w:next w:val="TableGrid"/>
    <w:uiPriority w:val="39"/>
    <w:rsid w:val="00344A8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631540">
      <w:bodyDiv w:val="1"/>
      <w:marLeft w:val="0"/>
      <w:marRight w:val="0"/>
      <w:marTop w:val="0"/>
      <w:marBottom w:val="0"/>
      <w:divBdr>
        <w:top w:val="none" w:sz="0" w:space="0" w:color="auto"/>
        <w:left w:val="none" w:sz="0" w:space="0" w:color="auto"/>
        <w:bottom w:val="none" w:sz="0" w:space="0" w:color="auto"/>
        <w:right w:val="none" w:sz="0" w:space="0" w:color="auto"/>
      </w:divBdr>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1583637315">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873BEC-E5C4-4256-8F44-DAAD4966E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21</Pages>
  <Words>5927</Words>
  <Characters>33786</Characters>
  <Application>Microsoft Office Word</Application>
  <DocSecurity>0</DocSecurity>
  <Lines>281</Lines>
  <Paragraphs>79</Paragraphs>
  <ScaleCrop>false</ScaleCrop>
  <HeadingPairs>
    <vt:vector size="4" baseType="variant">
      <vt:variant>
        <vt:lpstr>Title</vt:lpstr>
      </vt:variant>
      <vt:variant>
        <vt:i4>1</vt:i4>
      </vt:variant>
      <vt:variant>
        <vt:lpstr>Headings</vt:lpstr>
      </vt:variant>
      <vt:variant>
        <vt:i4>29</vt:i4>
      </vt:variant>
    </vt:vector>
  </HeadingPairs>
  <TitlesOfParts>
    <vt:vector size="30" baseType="lpstr">
      <vt:lpstr>Standing Orders</vt:lpstr>
      <vt:lpstr/>
      <vt:lpstr>Rules of debate at meetings</vt:lpstr>
      <vt:lpstr>Disorderly conduct at meetings</vt:lpstr>
      <vt:lpstr>Meetings generally</vt:lpstr>
      <vt:lpstr>Committees and sub-committees</vt:lpstr>
      <vt:lpstr>Ordinary council meetings </vt:lpstr>
      <vt:lpstr>Extraordinary meetings of the council, committees and sub-committees</vt:lpstr>
      <vt:lpstr>Previous resolutions</vt:lpstr>
      <vt:lpstr>Voting on appointments</vt:lpstr>
      <vt:lpstr>Motions for a meeting that require written notice to be given to the proper offi</vt:lpstr>
      <vt:lpstr>Motions at a meeting that do not require written notice </vt:lpstr>
      <vt:lpstr>Management of information</vt:lpstr>
      <vt:lpstr>Draft minutes </vt:lpstr>
      <vt:lpstr>Code of conduct and dispensations</vt:lpstr>
      <vt:lpstr>Code of conduct complaints </vt:lpstr>
      <vt:lpstr>Proper officer </vt:lpstr>
      <vt:lpstr>Responsible financial officer </vt:lpstr>
      <vt:lpstr>Accounts and accounting statements</vt:lpstr>
      <vt:lpstr>Financial controls and procurement</vt:lpstr>
      <vt:lpstr>Handling staff matters</vt:lpstr>
      <vt:lpstr>Responsibilities to provide information</vt:lpstr>
      <vt:lpstr>Responsibilities under data protection legislation</vt:lpstr>
      <vt:lpstr/>
      <vt:lpstr>Relations with the press/media</vt:lpstr>
      <vt:lpstr>Execution and sealing of legal deeds</vt:lpstr>
      <vt:lpstr>Communicating with district and county or unitary councillors</vt:lpstr>
      <vt:lpstr>Restrictions on councillor activities</vt:lpstr>
      <vt:lpstr>Standing orders generally</vt:lpstr>
      <vt:lpstr/>
    </vt:vector>
  </TitlesOfParts>
  <Company>NALC</Company>
  <LinksUpToDate>false</LinksUpToDate>
  <CharactersWithSpaces>39634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Standing Orders</dc:title>
  <dc:creator>Parish Clerk</dc:creator>
  <cp:lastModifiedBy>Kelly Johnson</cp:lastModifiedBy>
  <cp:revision>16</cp:revision>
  <cp:lastPrinted>2023-04-27T08:04:00Z</cp:lastPrinted>
  <dcterms:created xsi:type="dcterms:W3CDTF">2022-03-09T13:50:00Z</dcterms:created>
  <dcterms:modified xsi:type="dcterms:W3CDTF">2025-05-01T19:35:00Z</dcterms:modified>
</cp:coreProperties>
</file>